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680392" w:rsidRPr="00680392" w14:paraId="6C5C6470" w14:textId="77777777" w:rsidTr="005123FD">
        <w:tc>
          <w:tcPr>
            <w:tcW w:w="2122" w:type="dxa"/>
          </w:tcPr>
          <w:p w14:paraId="7B1B89AE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RKP</w:t>
            </w:r>
          </w:p>
        </w:tc>
        <w:tc>
          <w:tcPr>
            <w:tcW w:w="7512" w:type="dxa"/>
            <w:vAlign w:val="center"/>
          </w:tcPr>
          <w:p w14:paraId="6A7DD976" w14:textId="5C69DD2B" w:rsidR="00170E21" w:rsidRPr="00680392" w:rsidRDefault="005123FD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51319</w:t>
            </w:r>
          </w:p>
          <w:p w14:paraId="790C6A71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2AD4798F" w14:textId="77777777" w:rsidTr="005123FD">
        <w:tc>
          <w:tcPr>
            <w:tcW w:w="2122" w:type="dxa"/>
          </w:tcPr>
          <w:p w14:paraId="2F861267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Naziv obveznika:</w:t>
            </w:r>
          </w:p>
        </w:tc>
        <w:tc>
          <w:tcPr>
            <w:tcW w:w="7512" w:type="dxa"/>
            <w:vAlign w:val="center"/>
          </w:tcPr>
          <w:p w14:paraId="457CBAAE" w14:textId="7BB26885" w:rsidR="00170E21" w:rsidRPr="00680392" w:rsidRDefault="005123FD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LUČKA UPRAVA OSIJEK</w:t>
            </w:r>
          </w:p>
          <w:p w14:paraId="5D128711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075D1708" w14:textId="77777777" w:rsidTr="005123FD">
        <w:tc>
          <w:tcPr>
            <w:tcW w:w="2122" w:type="dxa"/>
          </w:tcPr>
          <w:p w14:paraId="34482962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Razina:</w:t>
            </w:r>
          </w:p>
        </w:tc>
        <w:tc>
          <w:tcPr>
            <w:tcW w:w="7512" w:type="dxa"/>
            <w:vAlign w:val="center"/>
          </w:tcPr>
          <w:p w14:paraId="4F68648D" w14:textId="47D9778B" w:rsidR="00170E21" w:rsidRPr="00680392" w:rsidRDefault="005123FD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11</w:t>
            </w:r>
          </w:p>
          <w:p w14:paraId="72E647CA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400FDD18" w14:textId="77777777" w:rsidTr="005123FD">
        <w:tc>
          <w:tcPr>
            <w:tcW w:w="2122" w:type="dxa"/>
          </w:tcPr>
          <w:p w14:paraId="1949511F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Oznaka razdoblja:</w:t>
            </w:r>
          </w:p>
        </w:tc>
        <w:tc>
          <w:tcPr>
            <w:tcW w:w="7512" w:type="dxa"/>
            <w:vAlign w:val="center"/>
          </w:tcPr>
          <w:p w14:paraId="2CB9C31E" w14:textId="0A944AF4" w:rsidR="00170E21" w:rsidRPr="00680392" w:rsidRDefault="005123FD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202</w:t>
            </w:r>
            <w:r w:rsidR="00AC7424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-12</w:t>
            </w:r>
          </w:p>
          <w:p w14:paraId="6D7F19DB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F2541C" w:rsidRPr="00680392" w14:paraId="0C967F09" w14:textId="77777777" w:rsidTr="005123FD">
        <w:tc>
          <w:tcPr>
            <w:tcW w:w="2122" w:type="dxa"/>
          </w:tcPr>
          <w:p w14:paraId="3BA1C958" w14:textId="77777777" w:rsidR="00F2541C" w:rsidRPr="00F2541C" w:rsidRDefault="00F2541C" w:rsidP="006A7AD0">
            <w:pPr>
              <w:rPr>
                <w:rFonts w:ascii="Times New Roman" w:hAnsi="Times New Roman" w:cs="Times New Roman"/>
                <w:color w:val="003399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color w:val="003399"/>
                <w:sz w:val="16"/>
                <w:szCs w:val="16"/>
              </w:rPr>
              <w:t>Web lokacija na kojoj se objavljuju financijska izvješća</w:t>
            </w:r>
            <w:r>
              <w:rPr>
                <w:rFonts w:ascii="Times New Roman" w:hAnsi="Times New Roman" w:cs="Times New Roman"/>
                <w:color w:val="003399"/>
                <w:sz w:val="16"/>
                <w:szCs w:val="16"/>
              </w:rPr>
              <w:t xml:space="preserve"> (www.xxxx)</w:t>
            </w:r>
          </w:p>
        </w:tc>
        <w:tc>
          <w:tcPr>
            <w:tcW w:w="7512" w:type="dxa"/>
            <w:vAlign w:val="center"/>
          </w:tcPr>
          <w:p w14:paraId="48B616D3" w14:textId="75BEEFF0" w:rsidR="00F2541C" w:rsidRPr="00680392" w:rsidRDefault="005123FD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www.</w:t>
            </w:r>
            <w:r w:rsidRPr="005123FD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port-osijek.hr</w:t>
            </w:r>
          </w:p>
        </w:tc>
      </w:tr>
    </w:tbl>
    <w:p w14:paraId="049442B5" w14:textId="77777777" w:rsidR="00CC75C5" w:rsidRDefault="00CC75C5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CFC357" w14:textId="77777777" w:rsidR="00680392" w:rsidRDefault="00680392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85B32E" w14:textId="77777777" w:rsidR="00064C4E" w:rsidRPr="00680392" w:rsidRDefault="00036DEE" w:rsidP="00170E21">
      <w:pPr>
        <w:jc w:val="center"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>B I LJ E Š K E  U Z  F I N A N C I J S K A</w:t>
      </w:r>
      <w:r w:rsidR="000A0ED1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</w:t>
      </w:r>
      <w:r w:rsidRPr="00680392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I Z V J EŠ Ć A</w:t>
      </w:r>
    </w:p>
    <w:p w14:paraId="4337A5A1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48D9FAFD" w14:textId="77777777" w:rsidR="00680392" w:rsidRDefault="00680392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083480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7E8C28" w14:textId="77777777" w:rsidR="004F6DF2" w:rsidRPr="00680392" w:rsidRDefault="004F6DF2">
          <w:pPr>
            <w:pStyle w:val="TOCNaslov"/>
            <w:rPr>
              <w:rFonts w:ascii="Times New Roman" w:hAnsi="Times New Roman" w:cs="Times New Roman"/>
            </w:rPr>
          </w:pPr>
          <w:r w:rsidRPr="00680392">
            <w:rPr>
              <w:rFonts w:ascii="Times New Roman" w:hAnsi="Times New Roman" w:cs="Times New Roman"/>
            </w:rPr>
            <w:t>S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d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r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ž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a</w:t>
          </w:r>
          <w:r w:rsidR="00680392">
            <w:rPr>
              <w:rFonts w:ascii="Times New Roman" w:hAnsi="Times New Roman" w:cs="Times New Roman"/>
            </w:rPr>
            <w:t xml:space="preserve"> </w:t>
          </w:r>
          <w:r w:rsidRPr="00680392">
            <w:rPr>
              <w:rFonts w:ascii="Times New Roman" w:hAnsi="Times New Roman" w:cs="Times New Roman"/>
            </w:rPr>
            <w:t>j</w:t>
          </w:r>
        </w:p>
        <w:p w14:paraId="2AD3C8FA" w14:textId="6427D18F" w:rsidR="004F6DF2" w:rsidRPr="00680392" w:rsidRDefault="004F6DF2">
          <w:pPr>
            <w:pStyle w:val="Sadraj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8989454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B I LJ E Š K E  U Z  B I L A N C U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_Toc128989454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17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D1EEC5" w14:textId="07599CCC" w:rsidR="004F6DF2" w:rsidRPr="00680392" w:rsidRDefault="004F6DF2">
          <w:pPr>
            <w:pStyle w:val="Sadraj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5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I M O V I N A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_Toc128989455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17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C1CE24" w14:textId="36C662FE" w:rsidR="004F6DF2" w:rsidRPr="00680392" w:rsidRDefault="004F6DF2">
          <w:pPr>
            <w:pStyle w:val="Sadraj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6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O B V E Z E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_Toc128989456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17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0DF500" w14:textId="2249541F" w:rsidR="004F6DF2" w:rsidRPr="00680392" w:rsidRDefault="004F6DF2">
          <w:pPr>
            <w:pStyle w:val="Sadraj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7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R – R A S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_Toc128989457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17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7CC424" w14:textId="419DE7FC" w:rsidR="004F6DF2" w:rsidRPr="00680392" w:rsidRDefault="004F6DF2">
          <w:pPr>
            <w:pStyle w:val="Sadraj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8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 R I H O D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_Toc128989458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17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7D42F8" w14:textId="6E4FB24B" w:rsidR="004F6DF2" w:rsidRPr="00680392" w:rsidRDefault="004F6DF2">
          <w:pPr>
            <w:pStyle w:val="Sadraj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9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R A S H O D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_Toc128989459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17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7EC5D1" w14:textId="4BAF4744" w:rsidR="004F6DF2" w:rsidRPr="00680392" w:rsidRDefault="004F6DF2">
          <w:pPr>
            <w:pStyle w:val="Sadraj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0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– V R I O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_Toc128989460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17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778C5D" w14:textId="2D6A62A0" w:rsidR="004F6DF2" w:rsidRPr="00680392" w:rsidRDefault="004F6DF2">
          <w:pPr>
            <w:pStyle w:val="Sadraj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1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R A S – f u n k c i j s k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_Toc128989461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17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50906B" w14:textId="3F07B6F0" w:rsidR="004F6DF2" w:rsidRPr="00680392" w:rsidRDefault="004F6DF2">
          <w:pPr>
            <w:pStyle w:val="Sadraj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2" w:history="1">
            <w:r w:rsidRPr="00680392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O B V E Z E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_Toc128989462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17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C14166" w14:textId="77777777" w:rsidR="004F6DF2" w:rsidRDefault="004F6DF2">
          <w:r w:rsidRPr="0068039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6F6A884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7FABAE36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78473AC9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5FA723E2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2A18807A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090586F7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34175F83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7FB7FDC0" w14:textId="77777777" w:rsidR="00036DEE" w:rsidRDefault="00036DEE" w:rsidP="00036DEE">
      <w:pPr>
        <w:rPr>
          <w:rFonts w:ascii="Times New Roman" w:hAnsi="Times New Roman" w:cs="Times New Roman"/>
          <w:color w:val="003399"/>
          <w:sz w:val="28"/>
          <w:szCs w:val="28"/>
        </w:rPr>
      </w:pPr>
    </w:p>
    <w:p w14:paraId="508EB4CC" w14:textId="77777777" w:rsidR="00170E21" w:rsidRPr="00036DEE" w:rsidRDefault="00170E21" w:rsidP="00036DEE">
      <w:pPr>
        <w:pStyle w:val="Naslov1"/>
      </w:pPr>
      <w:bookmarkStart w:id="0" w:name="_Toc128989454"/>
      <w:r w:rsidRPr="00036DEE">
        <w:lastRenderedPageBreak/>
        <w:t>B I LJ E Š K E  U Z  B I L A N C U</w:t>
      </w:r>
      <w:bookmarkEnd w:id="0"/>
    </w:p>
    <w:p w14:paraId="0DBACE4E" w14:textId="77777777" w:rsidR="00064C4E" w:rsidRDefault="00064C4E">
      <w:pPr>
        <w:rPr>
          <w:rFonts w:ascii="Times New Roman" w:hAnsi="Times New Roman" w:cs="Times New Roman"/>
          <w:b/>
          <w:color w:val="003399"/>
          <w:sz w:val="24"/>
          <w:szCs w:val="24"/>
        </w:rPr>
      </w:pPr>
    </w:p>
    <w:p w14:paraId="528931CB" w14:textId="77777777" w:rsidR="00170E21" w:rsidRDefault="00170E21" w:rsidP="00036DEE">
      <w:pPr>
        <w:pStyle w:val="Naslov2"/>
      </w:pPr>
      <w:bookmarkStart w:id="1" w:name="_Toc128989455"/>
      <w:r w:rsidRPr="00036DEE">
        <w:t>I</w:t>
      </w:r>
      <w:r w:rsidR="00614260" w:rsidRPr="00036DEE">
        <w:t xml:space="preserve"> </w:t>
      </w:r>
      <w:r w:rsidRPr="00036DEE">
        <w:t>M</w:t>
      </w:r>
      <w:r w:rsidR="00614260" w:rsidRPr="00036DEE">
        <w:t xml:space="preserve"> </w:t>
      </w:r>
      <w:r w:rsidRPr="00036DEE">
        <w:t>O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I</w:t>
      </w:r>
      <w:r w:rsidR="00614260" w:rsidRPr="00036DEE">
        <w:t xml:space="preserve"> </w:t>
      </w:r>
      <w:r w:rsidRPr="00036DEE">
        <w:t>N</w:t>
      </w:r>
      <w:r w:rsidR="00614260" w:rsidRPr="00036DEE">
        <w:t xml:space="preserve"> </w:t>
      </w:r>
      <w:r w:rsidRPr="00036DEE">
        <w:t>A</w:t>
      </w:r>
      <w:bookmarkEnd w:id="1"/>
    </w:p>
    <w:p w14:paraId="74482012" w14:textId="77777777" w:rsidR="00170E21" w:rsidRPr="00614260" w:rsidRDefault="00170E21" w:rsidP="000C01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Neproizvedena dugotrajna imovina</w:t>
      </w:r>
      <w:r w:rsidR="0069302A">
        <w:rPr>
          <w:rFonts w:ascii="Times New Roman" w:hAnsi="Times New Roman" w:cs="Times New Roman"/>
          <w:sz w:val="24"/>
          <w:szCs w:val="24"/>
        </w:rPr>
        <w:t xml:space="preserve"> </w:t>
      </w:r>
      <w:r w:rsidR="0069302A" w:rsidRPr="00614260">
        <w:rPr>
          <w:rFonts w:ascii="Times New Roman" w:hAnsi="Times New Roman" w:cs="Times New Roman"/>
          <w:b/>
          <w:sz w:val="24"/>
          <w:szCs w:val="24"/>
        </w:rPr>
        <w:t>(01)</w:t>
      </w:r>
    </w:p>
    <w:p w14:paraId="0E033EE4" w14:textId="44698EE1" w:rsidR="00614260" w:rsidRDefault="005123FD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Neproizvedena dugotrajna imovina na dan 31.12.202</w:t>
      </w:r>
      <w:r w:rsidR="002B10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iznosi </w:t>
      </w:r>
      <w:r w:rsidR="002B10E5">
        <w:rPr>
          <w:rFonts w:ascii="Times New Roman" w:hAnsi="Times New Roman" w:cs="Times New Roman"/>
          <w:sz w:val="24"/>
          <w:szCs w:val="24"/>
        </w:rPr>
        <w:t>889.258,55</w:t>
      </w:r>
      <w:r>
        <w:rPr>
          <w:rFonts w:ascii="Times New Roman" w:hAnsi="Times New Roman" w:cs="Times New Roman"/>
          <w:sz w:val="24"/>
          <w:szCs w:val="24"/>
        </w:rPr>
        <w:t xml:space="preserve"> eura i u odnosu na isto razdoblje prethodne godine manja je za </w:t>
      </w:r>
      <w:r w:rsidR="002B10E5">
        <w:rPr>
          <w:rFonts w:ascii="Times New Roman" w:hAnsi="Times New Roman" w:cs="Times New Roman"/>
          <w:sz w:val="24"/>
          <w:szCs w:val="24"/>
        </w:rPr>
        <w:t>3,1</w:t>
      </w:r>
      <w:r>
        <w:rPr>
          <w:rFonts w:ascii="Times New Roman" w:hAnsi="Times New Roman" w:cs="Times New Roman"/>
          <w:sz w:val="24"/>
          <w:szCs w:val="24"/>
        </w:rPr>
        <w:t>%</w:t>
      </w:r>
      <w:r w:rsidR="002B10E5">
        <w:rPr>
          <w:rFonts w:ascii="Times New Roman" w:hAnsi="Times New Roman" w:cs="Times New Roman"/>
          <w:sz w:val="24"/>
          <w:szCs w:val="24"/>
        </w:rPr>
        <w:t>. Sastoji se iz zemljišta u lučkom području luke Osijek i nematerijalne imovine.</w:t>
      </w:r>
    </w:p>
    <w:p w14:paraId="2D90571E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56AECC6" w14:textId="77777777" w:rsidR="0069302A" w:rsidRPr="00614260" w:rsidRDefault="0069302A" w:rsidP="000C01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dugotrajna imovina </w:t>
      </w:r>
      <w:r w:rsidRPr="00614260">
        <w:rPr>
          <w:rFonts w:ascii="Times New Roman" w:hAnsi="Times New Roman" w:cs="Times New Roman"/>
          <w:b/>
          <w:sz w:val="24"/>
          <w:szCs w:val="24"/>
        </w:rPr>
        <w:t>(02)</w:t>
      </w:r>
    </w:p>
    <w:p w14:paraId="420A175C" w14:textId="375F0315" w:rsidR="00614260" w:rsidRDefault="005123FD" w:rsidP="0090399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Proizvedena dugotrajna imovina na dan 31.12.202</w:t>
      </w:r>
      <w:r w:rsidR="002B10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iznosi </w:t>
      </w:r>
      <w:r w:rsidR="00903995">
        <w:rPr>
          <w:rFonts w:ascii="Times New Roman" w:hAnsi="Times New Roman" w:cs="Times New Roman"/>
          <w:sz w:val="24"/>
          <w:szCs w:val="24"/>
        </w:rPr>
        <w:t>2.</w:t>
      </w:r>
      <w:r w:rsidR="002B10E5">
        <w:rPr>
          <w:rFonts w:ascii="Times New Roman" w:hAnsi="Times New Roman" w:cs="Times New Roman"/>
          <w:sz w:val="24"/>
          <w:szCs w:val="24"/>
        </w:rPr>
        <w:t>104.499,80</w:t>
      </w:r>
      <w:r w:rsidR="00903995">
        <w:rPr>
          <w:rFonts w:ascii="Times New Roman" w:hAnsi="Times New Roman" w:cs="Times New Roman"/>
          <w:sz w:val="24"/>
          <w:szCs w:val="24"/>
        </w:rPr>
        <w:t xml:space="preserve"> eura</w:t>
      </w:r>
      <w:r w:rsidR="00F017A1">
        <w:rPr>
          <w:rFonts w:ascii="Times New Roman" w:hAnsi="Times New Roman" w:cs="Times New Roman"/>
          <w:sz w:val="24"/>
          <w:szCs w:val="24"/>
        </w:rPr>
        <w:t>, a u</w:t>
      </w:r>
      <w:r w:rsidR="00903995">
        <w:rPr>
          <w:rFonts w:ascii="Times New Roman" w:hAnsi="Times New Roman" w:cs="Times New Roman"/>
          <w:sz w:val="24"/>
          <w:szCs w:val="24"/>
        </w:rPr>
        <w:t xml:space="preserve"> odnosu na isto razdoblje prethodne godine manja je za </w:t>
      </w:r>
      <w:r w:rsidR="002B10E5">
        <w:rPr>
          <w:rFonts w:ascii="Times New Roman" w:hAnsi="Times New Roman" w:cs="Times New Roman"/>
          <w:sz w:val="24"/>
          <w:szCs w:val="24"/>
        </w:rPr>
        <w:t>2,8</w:t>
      </w:r>
      <w:r w:rsidR="00903995">
        <w:rPr>
          <w:rFonts w:ascii="Times New Roman" w:hAnsi="Times New Roman" w:cs="Times New Roman"/>
          <w:sz w:val="24"/>
          <w:szCs w:val="24"/>
        </w:rPr>
        <w:t>%. Čine ju građevinski objekti, postrojenja i oprema te prijevozna sredstva.</w:t>
      </w:r>
    </w:p>
    <w:p w14:paraId="182EFD70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DBD836F" w14:textId="77777777" w:rsidR="006A7AD0" w:rsidRPr="00614260" w:rsidRDefault="006A7AD0" w:rsidP="000C01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Patenti, metal i ostale pohranjene vrijednosti </w:t>
      </w:r>
      <w:r w:rsidRPr="00614260">
        <w:rPr>
          <w:rFonts w:ascii="Times New Roman" w:hAnsi="Times New Roman" w:cs="Times New Roman"/>
          <w:b/>
          <w:sz w:val="24"/>
          <w:szCs w:val="24"/>
        </w:rPr>
        <w:t>(03)</w:t>
      </w:r>
    </w:p>
    <w:p w14:paraId="4A6819AF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6AE18AE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FF59757" w14:textId="77777777" w:rsidR="0069302A" w:rsidRPr="00614260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Dugotrajna nefinancijska imovina u pripremi </w:t>
      </w:r>
      <w:r w:rsidRPr="00614260">
        <w:rPr>
          <w:rFonts w:ascii="Times New Roman" w:hAnsi="Times New Roman" w:cs="Times New Roman"/>
          <w:b/>
          <w:sz w:val="24"/>
          <w:szCs w:val="24"/>
        </w:rPr>
        <w:t>(05)</w:t>
      </w:r>
    </w:p>
    <w:p w14:paraId="7BBBAD0F" w14:textId="57E42932" w:rsidR="00614260" w:rsidRDefault="00DB4C9E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Dugotrajna nefinancijska imovina u pripremi iznosi </w:t>
      </w:r>
      <w:r w:rsidR="002B10E5">
        <w:rPr>
          <w:rFonts w:ascii="Times New Roman" w:hAnsi="Times New Roman" w:cs="Times New Roman"/>
          <w:sz w:val="24"/>
          <w:szCs w:val="24"/>
        </w:rPr>
        <w:t>14.217.730,77</w:t>
      </w:r>
      <w:r w:rsidR="0028438F">
        <w:rPr>
          <w:rFonts w:ascii="Times New Roman" w:hAnsi="Times New Roman" w:cs="Times New Roman"/>
          <w:sz w:val="24"/>
          <w:szCs w:val="24"/>
        </w:rPr>
        <w:t xml:space="preserve"> eura i odnosi se na građevinske objekte u pripremi. U odnosu na 202</w:t>
      </w:r>
      <w:r w:rsidR="005D22C4">
        <w:rPr>
          <w:rFonts w:ascii="Times New Roman" w:hAnsi="Times New Roman" w:cs="Times New Roman"/>
          <w:sz w:val="24"/>
          <w:szCs w:val="24"/>
        </w:rPr>
        <w:t>3</w:t>
      </w:r>
      <w:r w:rsidR="0028438F">
        <w:rPr>
          <w:rFonts w:ascii="Times New Roman" w:hAnsi="Times New Roman" w:cs="Times New Roman"/>
          <w:sz w:val="24"/>
          <w:szCs w:val="24"/>
        </w:rPr>
        <w:t xml:space="preserve">. godinu bilježi se povećanje od </w:t>
      </w:r>
      <w:r w:rsidR="002B10E5">
        <w:rPr>
          <w:rFonts w:ascii="Times New Roman" w:hAnsi="Times New Roman" w:cs="Times New Roman"/>
          <w:sz w:val="24"/>
          <w:szCs w:val="24"/>
        </w:rPr>
        <w:t>52,4</w:t>
      </w:r>
      <w:r w:rsidR="0028438F">
        <w:rPr>
          <w:rFonts w:ascii="Times New Roman" w:hAnsi="Times New Roman" w:cs="Times New Roman"/>
          <w:sz w:val="24"/>
          <w:szCs w:val="24"/>
        </w:rPr>
        <w:t xml:space="preserve">% zbog </w:t>
      </w:r>
      <w:r w:rsidR="002B10E5">
        <w:rPr>
          <w:rFonts w:ascii="Times New Roman" w:hAnsi="Times New Roman" w:cs="Times New Roman"/>
          <w:sz w:val="24"/>
          <w:szCs w:val="24"/>
        </w:rPr>
        <w:t>ulaganja</w:t>
      </w:r>
      <w:r w:rsidR="004C1B1D">
        <w:rPr>
          <w:rFonts w:ascii="Times New Roman" w:hAnsi="Times New Roman" w:cs="Times New Roman"/>
          <w:sz w:val="24"/>
          <w:szCs w:val="24"/>
        </w:rPr>
        <w:t xml:space="preserve"> u pristaništa Donji grad,</w:t>
      </w:r>
      <w:r w:rsidR="005D22C4">
        <w:rPr>
          <w:rFonts w:ascii="Times New Roman" w:hAnsi="Times New Roman" w:cs="Times New Roman"/>
          <w:sz w:val="24"/>
          <w:szCs w:val="24"/>
        </w:rPr>
        <w:t xml:space="preserve"> Labov u Nardu, Križovec i Ferdinandovec</w:t>
      </w:r>
      <w:r w:rsidR="004C1B1D">
        <w:rPr>
          <w:rFonts w:ascii="Times New Roman" w:hAnsi="Times New Roman" w:cs="Times New Roman"/>
          <w:sz w:val="24"/>
          <w:szCs w:val="24"/>
        </w:rPr>
        <w:t xml:space="preserve"> </w:t>
      </w:r>
      <w:r w:rsidR="00944077">
        <w:rPr>
          <w:rFonts w:ascii="Times New Roman" w:hAnsi="Times New Roman" w:cs="Times New Roman"/>
          <w:sz w:val="24"/>
          <w:szCs w:val="24"/>
        </w:rPr>
        <w:t>.</w:t>
      </w:r>
    </w:p>
    <w:p w14:paraId="69EB0B16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91547E5" w14:textId="77777777" w:rsidR="006A7AD0" w:rsidRPr="00614260" w:rsidRDefault="006A7AD0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Proizvedena kratkotrajna imovina </w:t>
      </w:r>
      <w:r w:rsidRPr="00614260">
        <w:rPr>
          <w:rFonts w:ascii="Times New Roman" w:hAnsi="Times New Roman" w:cs="Times New Roman"/>
          <w:b/>
          <w:sz w:val="24"/>
          <w:szCs w:val="24"/>
        </w:rPr>
        <w:t>(06)</w:t>
      </w:r>
    </w:p>
    <w:p w14:paraId="40741487" w14:textId="7F49629D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0444E18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774BA66" w14:textId="77777777" w:rsidR="0069302A" w:rsidRPr="00614260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Novac u</w:t>
      </w:r>
      <w:r w:rsidR="006A7AD0">
        <w:rPr>
          <w:rFonts w:ascii="Times New Roman" w:hAnsi="Times New Roman" w:cs="Times New Roman"/>
          <w:sz w:val="24"/>
          <w:szCs w:val="24"/>
        </w:rPr>
        <w:t xml:space="preserve"> banci,</w:t>
      </w:r>
      <w:r>
        <w:rPr>
          <w:rFonts w:ascii="Times New Roman" w:hAnsi="Times New Roman" w:cs="Times New Roman"/>
          <w:sz w:val="24"/>
          <w:szCs w:val="24"/>
        </w:rPr>
        <w:t xml:space="preserve"> blagajni </w:t>
      </w:r>
      <w:r w:rsidRPr="00614260">
        <w:rPr>
          <w:rFonts w:ascii="Times New Roman" w:hAnsi="Times New Roman" w:cs="Times New Roman"/>
          <w:b/>
          <w:sz w:val="24"/>
          <w:szCs w:val="24"/>
        </w:rPr>
        <w:t>(11)</w:t>
      </w:r>
    </w:p>
    <w:p w14:paraId="741FA010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C4C6AD0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AAAA813" w14:textId="11300A2A" w:rsidR="0069302A" w:rsidRPr="00614260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Depoziti, jamčevni polozi i potraživanja od zaposlenih te za više plaćene poreze i ostalo </w:t>
      </w:r>
      <w:r w:rsidRPr="00614260">
        <w:rPr>
          <w:rFonts w:ascii="Times New Roman" w:hAnsi="Times New Roman" w:cs="Times New Roman"/>
          <w:b/>
          <w:sz w:val="24"/>
          <w:szCs w:val="24"/>
        </w:rPr>
        <w:t>(12)</w:t>
      </w:r>
    </w:p>
    <w:p w14:paraId="1FFE93C8" w14:textId="24F08851" w:rsidR="00614260" w:rsidRDefault="00944077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pozicija odnosi se najvećim dijelom na potraživanja za dane predujmove i na </w:t>
      </w:r>
      <w:r w:rsidR="00F017A1"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z w:val="24"/>
          <w:szCs w:val="24"/>
        </w:rPr>
        <w:t>31.12.202</w:t>
      </w:r>
      <w:r w:rsidR="005D22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iznosi 1.</w:t>
      </w:r>
      <w:r w:rsidR="005D22C4">
        <w:rPr>
          <w:rFonts w:ascii="Times New Roman" w:hAnsi="Times New Roman" w:cs="Times New Roman"/>
          <w:sz w:val="24"/>
          <w:szCs w:val="24"/>
        </w:rPr>
        <w:t>509.185,43</w:t>
      </w:r>
      <w:r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5D22C4">
        <w:rPr>
          <w:rFonts w:ascii="Times New Roman" w:hAnsi="Times New Roman" w:cs="Times New Roman"/>
          <w:sz w:val="24"/>
          <w:szCs w:val="24"/>
        </w:rPr>
        <w:t>za 21,1% manje nego prethodne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781FF3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F6E5AE9" w14:textId="77777777" w:rsidR="0069302A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dane zajmove </w:t>
      </w:r>
      <w:r w:rsidRPr="00D649D7">
        <w:rPr>
          <w:rFonts w:ascii="Times New Roman" w:hAnsi="Times New Roman" w:cs="Times New Roman"/>
          <w:b/>
          <w:sz w:val="24"/>
          <w:szCs w:val="24"/>
        </w:rPr>
        <w:t>(13)</w:t>
      </w:r>
    </w:p>
    <w:p w14:paraId="17A267E0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C77BDF0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8BE778E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Vrijednosni papiri </w:t>
      </w:r>
      <w:r w:rsidRPr="00D649D7">
        <w:rPr>
          <w:rFonts w:ascii="Times New Roman" w:hAnsi="Times New Roman" w:cs="Times New Roman"/>
          <w:b/>
          <w:sz w:val="24"/>
          <w:szCs w:val="24"/>
        </w:rPr>
        <w:t>(14)</w:t>
      </w:r>
    </w:p>
    <w:p w14:paraId="2DFD547C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A9EE0FA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C29BF0B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Dionice i udjeli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(15)</w:t>
      </w:r>
    </w:p>
    <w:p w14:paraId="1892FC3D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9E371B9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58E9D94" w14:textId="77777777" w:rsidR="0069302A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prihode poslovanja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(16)</w:t>
      </w:r>
    </w:p>
    <w:p w14:paraId="4B3FE24C" w14:textId="13A32638" w:rsidR="00614260" w:rsidRDefault="00944077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za prihode poslovanja iznose 9</w:t>
      </w:r>
      <w:r w:rsidR="005D22C4">
        <w:rPr>
          <w:rFonts w:ascii="Times New Roman" w:hAnsi="Times New Roman" w:cs="Times New Roman"/>
          <w:sz w:val="24"/>
          <w:szCs w:val="24"/>
        </w:rPr>
        <w:t>16.912,08</w:t>
      </w:r>
      <w:r>
        <w:rPr>
          <w:rFonts w:ascii="Times New Roman" w:hAnsi="Times New Roman" w:cs="Times New Roman"/>
          <w:sz w:val="24"/>
          <w:szCs w:val="24"/>
        </w:rPr>
        <w:t xml:space="preserve"> eura i odnose</w:t>
      </w:r>
      <w:r w:rsidR="005D22C4">
        <w:rPr>
          <w:rFonts w:ascii="Times New Roman" w:hAnsi="Times New Roman" w:cs="Times New Roman"/>
          <w:sz w:val="24"/>
          <w:szCs w:val="24"/>
        </w:rPr>
        <w:t xml:space="preserve"> se na </w:t>
      </w:r>
      <w:r>
        <w:rPr>
          <w:rFonts w:ascii="Times New Roman" w:hAnsi="Times New Roman" w:cs="Times New Roman"/>
          <w:sz w:val="24"/>
          <w:szCs w:val="24"/>
        </w:rPr>
        <w:t xml:space="preserve"> potraživanja Lučke uprave Osijek za sredstva uplaćena u proračun RH</w:t>
      </w:r>
      <w:r w:rsidR="005D22C4">
        <w:rPr>
          <w:rFonts w:ascii="Times New Roman" w:hAnsi="Times New Roman" w:cs="Times New Roman"/>
          <w:sz w:val="24"/>
          <w:szCs w:val="24"/>
        </w:rPr>
        <w:t>, te uplaćeni predujam po projektu koji se financira iz CEF-a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D96BE7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C0D6524" w14:textId="77777777" w:rsidR="006A7AD0" w:rsidRDefault="006A7AD0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(17)</w:t>
      </w:r>
    </w:p>
    <w:p w14:paraId="58EE0964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EEB3026" w14:textId="77777777" w:rsidR="00614260" w:rsidRP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FA2EE15" w14:textId="77777777" w:rsidR="0069302A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budućih razdoblja i nedospjela naplata prihoda </w:t>
      </w:r>
      <w:r w:rsidRPr="00D649D7">
        <w:rPr>
          <w:rFonts w:ascii="Times New Roman" w:hAnsi="Times New Roman" w:cs="Times New Roman"/>
          <w:b/>
          <w:sz w:val="24"/>
          <w:szCs w:val="24"/>
        </w:rPr>
        <w:t>(19)</w:t>
      </w:r>
    </w:p>
    <w:p w14:paraId="08947206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1E71437" w14:textId="77777777" w:rsidR="00614260" w:rsidRDefault="00614260" w:rsidP="0061426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8FF591F" w14:textId="77777777" w:rsidR="00680392" w:rsidRDefault="00680392" w:rsidP="00036DEE">
      <w:pPr>
        <w:pStyle w:val="Naslov2"/>
      </w:pPr>
      <w:bookmarkStart w:id="2" w:name="_Toc128989456"/>
    </w:p>
    <w:p w14:paraId="570ADD9E" w14:textId="77777777" w:rsidR="0069302A" w:rsidRPr="00036DEE" w:rsidRDefault="001D4818" w:rsidP="00036DEE">
      <w:pPr>
        <w:pStyle w:val="Naslov2"/>
      </w:pPr>
      <w:r w:rsidRPr="00036DEE">
        <w:t>O</w:t>
      </w:r>
      <w:r w:rsidR="00614260" w:rsidRPr="00036DEE">
        <w:t xml:space="preserve"> </w:t>
      </w:r>
      <w:r w:rsidRPr="00036DEE">
        <w:t>B</w:t>
      </w:r>
      <w:r w:rsidR="00614260" w:rsidRPr="00036DEE">
        <w:t xml:space="preserve"> </w:t>
      </w:r>
      <w:r w:rsidRPr="00036DEE">
        <w:t>V</w:t>
      </w:r>
      <w:r w:rsidR="00614260" w:rsidRPr="00036DEE">
        <w:t xml:space="preserve"> </w:t>
      </w:r>
      <w:r w:rsidRPr="00036DEE">
        <w:t>E</w:t>
      </w:r>
      <w:r w:rsidR="00614260" w:rsidRPr="00036DEE">
        <w:t xml:space="preserve"> </w:t>
      </w:r>
      <w:r w:rsidRPr="00036DEE">
        <w:t>Z</w:t>
      </w:r>
      <w:r w:rsidR="00614260" w:rsidRPr="00036DEE">
        <w:t xml:space="preserve"> </w:t>
      </w:r>
      <w:r w:rsidRPr="00036DEE">
        <w:t>E</w:t>
      </w:r>
      <w:bookmarkEnd w:id="2"/>
    </w:p>
    <w:p w14:paraId="56E4CAB1" w14:textId="77777777" w:rsidR="001D4818" w:rsidRPr="00064C4E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(23)</w:t>
      </w:r>
    </w:p>
    <w:p w14:paraId="2240CF67" w14:textId="23676FC6" w:rsidR="00614260" w:rsidRDefault="00B17FED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rashode poslovanja iznose </w:t>
      </w:r>
      <w:r w:rsidR="005D22C4">
        <w:rPr>
          <w:rFonts w:ascii="Times New Roman" w:hAnsi="Times New Roman" w:cs="Times New Roman"/>
          <w:sz w:val="24"/>
          <w:szCs w:val="24"/>
        </w:rPr>
        <w:t>127.400,34</w:t>
      </w:r>
      <w:r>
        <w:rPr>
          <w:rFonts w:ascii="Times New Roman" w:hAnsi="Times New Roman" w:cs="Times New Roman"/>
          <w:sz w:val="24"/>
          <w:szCs w:val="24"/>
        </w:rPr>
        <w:t xml:space="preserve"> eura i </w:t>
      </w:r>
      <w:r w:rsidR="005D22C4">
        <w:rPr>
          <w:rFonts w:ascii="Times New Roman" w:hAnsi="Times New Roman" w:cs="Times New Roman"/>
          <w:sz w:val="24"/>
          <w:szCs w:val="24"/>
        </w:rPr>
        <w:t>značajno</w:t>
      </w:r>
      <w:r>
        <w:rPr>
          <w:rFonts w:ascii="Times New Roman" w:hAnsi="Times New Roman" w:cs="Times New Roman"/>
          <w:sz w:val="24"/>
          <w:szCs w:val="24"/>
        </w:rPr>
        <w:t xml:space="preserve"> su </w:t>
      </w:r>
      <w:r w:rsidR="005D22C4">
        <w:rPr>
          <w:rFonts w:ascii="Times New Roman" w:hAnsi="Times New Roman" w:cs="Times New Roman"/>
          <w:sz w:val="24"/>
          <w:szCs w:val="24"/>
        </w:rPr>
        <w:t>veće u</w:t>
      </w:r>
      <w:r>
        <w:rPr>
          <w:rFonts w:ascii="Times New Roman" w:hAnsi="Times New Roman" w:cs="Times New Roman"/>
          <w:sz w:val="24"/>
          <w:szCs w:val="24"/>
        </w:rPr>
        <w:t xml:space="preserve"> odnosu na isto razdoblje prethodne godine</w:t>
      </w:r>
      <w:r w:rsidR="005D22C4">
        <w:rPr>
          <w:rFonts w:ascii="Times New Roman" w:hAnsi="Times New Roman" w:cs="Times New Roman"/>
          <w:sz w:val="24"/>
          <w:szCs w:val="24"/>
        </w:rPr>
        <w:t xml:space="preserve"> radi obveza po računima dospijevaju u narednoj godini</w:t>
      </w:r>
      <w:r>
        <w:rPr>
          <w:rFonts w:ascii="Times New Roman" w:hAnsi="Times New Roman" w:cs="Times New Roman"/>
          <w:sz w:val="24"/>
          <w:szCs w:val="24"/>
        </w:rPr>
        <w:t>. Najvećim dijelom ih čine obveze za zaposlene</w:t>
      </w:r>
      <w:r w:rsidR="005D22C4">
        <w:rPr>
          <w:rFonts w:ascii="Times New Roman" w:hAnsi="Times New Roman" w:cs="Times New Roman"/>
          <w:sz w:val="24"/>
          <w:szCs w:val="24"/>
        </w:rPr>
        <w:t>, obveze za materijalne rashode</w:t>
      </w:r>
      <w:r>
        <w:rPr>
          <w:rFonts w:ascii="Times New Roman" w:hAnsi="Times New Roman" w:cs="Times New Roman"/>
          <w:sz w:val="24"/>
          <w:szCs w:val="24"/>
        </w:rPr>
        <w:t xml:space="preserve"> i ostale tekuće obveze.</w:t>
      </w:r>
    </w:p>
    <w:p w14:paraId="2B6179DC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58CC5C9" w14:textId="77777777" w:rsidR="001D4818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nabavu nefinancijske imovine </w:t>
      </w:r>
      <w:r w:rsidRPr="00064C4E">
        <w:rPr>
          <w:rFonts w:ascii="Times New Roman" w:hAnsi="Times New Roman" w:cs="Times New Roman"/>
          <w:b/>
          <w:sz w:val="24"/>
          <w:szCs w:val="24"/>
        </w:rPr>
        <w:t>(24)</w:t>
      </w:r>
    </w:p>
    <w:p w14:paraId="148C9A32" w14:textId="77777777" w:rsidR="00064C4E" w:rsidRPr="00064C4E" w:rsidRDefault="00064C4E" w:rsidP="00064C4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1043266" w14:textId="45CC3BB6" w:rsidR="00064C4E" w:rsidRDefault="00B17FED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nabavu nefinancijske imovine za izvještajno razdoblje iznose </w:t>
      </w:r>
      <w:r w:rsidR="005D22C4">
        <w:rPr>
          <w:rFonts w:ascii="Times New Roman" w:hAnsi="Times New Roman" w:cs="Times New Roman"/>
          <w:sz w:val="24"/>
          <w:szCs w:val="24"/>
        </w:rPr>
        <w:t>489.951,49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5D22C4">
        <w:rPr>
          <w:rFonts w:ascii="Times New Roman" w:hAnsi="Times New Roman" w:cs="Times New Roman"/>
          <w:sz w:val="24"/>
          <w:szCs w:val="24"/>
        </w:rPr>
        <w:t xml:space="preserve"> i odnose se za obveze po okončanim situacijama koje dospijevaju u 2025. 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0E62C6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7F0192D" w14:textId="77777777" w:rsidR="001D4818" w:rsidRPr="00064C4E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Obveze za kredite i zajmove </w:t>
      </w:r>
      <w:r w:rsidRPr="00064C4E">
        <w:rPr>
          <w:rFonts w:ascii="Times New Roman" w:hAnsi="Times New Roman" w:cs="Times New Roman"/>
          <w:b/>
          <w:sz w:val="24"/>
          <w:szCs w:val="24"/>
        </w:rPr>
        <w:t>(26)</w:t>
      </w:r>
    </w:p>
    <w:p w14:paraId="6102A59E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D98892C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FD3309B" w14:textId="77777777" w:rsidR="001D4818" w:rsidRPr="00064C4E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lastRenderedPageBreak/>
        <w:t xml:space="preserve">Odgođeno plaćanje rashoda i prihodi budućih razdoblja </w:t>
      </w:r>
      <w:r w:rsidRPr="00064C4E">
        <w:rPr>
          <w:rFonts w:ascii="Times New Roman" w:hAnsi="Times New Roman" w:cs="Times New Roman"/>
          <w:b/>
          <w:sz w:val="24"/>
          <w:szCs w:val="24"/>
        </w:rPr>
        <w:t>(29)</w:t>
      </w:r>
    </w:p>
    <w:p w14:paraId="03FC7910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7BD0A9F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A4D24E3" w14:textId="77777777" w:rsidR="00064C4E" w:rsidRPr="00064C4E" w:rsidRDefault="00064C4E" w:rsidP="00064C4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C8D2254" w14:textId="77777777" w:rsidR="00914103" w:rsidRPr="00064C4E" w:rsidRDefault="00914103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C01F8">
        <w:rPr>
          <w:rFonts w:ascii="Times New Roman" w:hAnsi="Times New Roman" w:cs="Times New Roman"/>
          <w:sz w:val="24"/>
          <w:szCs w:val="24"/>
        </w:rPr>
        <w:t xml:space="preserve">Vlastiti izvori </w:t>
      </w:r>
      <w:r w:rsidRPr="00064C4E">
        <w:rPr>
          <w:rFonts w:ascii="Times New Roman" w:hAnsi="Times New Roman" w:cs="Times New Roman"/>
          <w:b/>
          <w:sz w:val="24"/>
          <w:szCs w:val="24"/>
        </w:rPr>
        <w:t>(91)</w:t>
      </w:r>
    </w:p>
    <w:p w14:paraId="4D6AF91C" w14:textId="6DAEE78F" w:rsidR="00064C4E" w:rsidRDefault="00A84CFA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izvori u izvještajnom razdoblju iznose 1</w:t>
      </w:r>
      <w:r w:rsidR="005D22C4">
        <w:rPr>
          <w:rFonts w:ascii="Times New Roman" w:hAnsi="Times New Roman" w:cs="Times New Roman"/>
          <w:sz w:val="24"/>
          <w:szCs w:val="24"/>
        </w:rPr>
        <w:t>7.211.489,12 eura</w:t>
      </w:r>
      <w:r>
        <w:rPr>
          <w:rFonts w:ascii="Times New Roman" w:hAnsi="Times New Roman" w:cs="Times New Roman"/>
          <w:sz w:val="24"/>
          <w:szCs w:val="24"/>
        </w:rPr>
        <w:t xml:space="preserve"> i odnose se na vlastite izvore iz proračuna. Veći su u odnosu na prethodno izvještajno razdoblje </w:t>
      </w:r>
      <w:r w:rsidR="00F017A1">
        <w:rPr>
          <w:rFonts w:ascii="Times New Roman" w:hAnsi="Times New Roman" w:cs="Times New Roman"/>
          <w:sz w:val="24"/>
          <w:szCs w:val="24"/>
        </w:rPr>
        <w:t xml:space="preserve">radi </w:t>
      </w:r>
      <w:r w:rsidR="005D22C4">
        <w:rPr>
          <w:rFonts w:ascii="Times New Roman" w:hAnsi="Times New Roman" w:cs="Times New Roman"/>
          <w:sz w:val="24"/>
          <w:szCs w:val="24"/>
        </w:rPr>
        <w:t>novih ulaganja u pristaništa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E3861C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29C98F9" w14:textId="77777777" w:rsidR="001D4818" w:rsidRPr="00064C4E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Višak/manjak prihoda </w:t>
      </w:r>
      <w:r w:rsidRPr="00064C4E">
        <w:rPr>
          <w:rFonts w:ascii="Times New Roman" w:hAnsi="Times New Roman" w:cs="Times New Roman"/>
          <w:b/>
          <w:sz w:val="24"/>
          <w:szCs w:val="24"/>
        </w:rPr>
        <w:t>(922)</w:t>
      </w:r>
    </w:p>
    <w:p w14:paraId="4CA52FCB" w14:textId="1AFDE6EC" w:rsidR="00064C4E" w:rsidRDefault="00A84CFA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bilježi se </w:t>
      </w:r>
      <w:r w:rsidR="005D22C4">
        <w:rPr>
          <w:rFonts w:ascii="Times New Roman" w:hAnsi="Times New Roman" w:cs="Times New Roman"/>
          <w:sz w:val="24"/>
          <w:szCs w:val="24"/>
        </w:rPr>
        <w:t>smanjenje</w:t>
      </w:r>
      <w:r>
        <w:rPr>
          <w:rFonts w:ascii="Times New Roman" w:hAnsi="Times New Roman" w:cs="Times New Roman"/>
          <w:sz w:val="24"/>
          <w:szCs w:val="24"/>
        </w:rPr>
        <w:t xml:space="preserve"> viška prihoda u odnosu na prethodno izvještajno razdoblje</w:t>
      </w:r>
      <w:r w:rsidR="003148D5">
        <w:rPr>
          <w:rFonts w:ascii="Times New Roman" w:hAnsi="Times New Roman" w:cs="Times New Roman"/>
          <w:sz w:val="24"/>
          <w:szCs w:val="24"/>
        </w:rPr>
        <w:t xml:space="preserve"> te iznosi </w:t>
      </w:r>
      <w:r w:rsidR="005D22C4">
        <w:rPr>
          <w:rFonts w:ascii="Times New Roman" w:hAnsi="Times New Roman" w:cs="Times New Roman"/>
          <w:sz w:val="24"/>
          <w:szCs w:val="24"/>
        </w:rPr>
        <w:t>1.778.604,71</w:t>
      </w:r>
      <w:r w:rsidR="003148D5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 xml:space="preserve">. Višak prihoda poslovanja iznosi </w:t>
      </w:r>
      <w:r w:rsidR="005D22C4">
        <w:rPr>
          <w:rFonts w:ascii="Times New Roman" w:hAnsi="Times New Roman" w:cs="Times New Roman"/>
          <w:sz w:val="24"/>
          <w:szCs w:val="24"/>
        </w:rPr>
        <w:t>789.468,28</w:t>
      </w:r>
      <w:r>
        <w:rPr>
          <w:rFonts w:ascii="Times New Roman" w:hAnsi="Times New Roman" w:cs="Times New Roman"/>
          <w:sz w:val="24"/>
          <w:szCs w:val="24"/>
        </w:rPr>
        <w:t xml:space="preserve"> eura, a višak prihoda od nefinancijske imovine iznosi </w:t>
      </w:r>
      <w:r w:rsidR="005D22C4">
        <w:rPr>
          <w:rFonts w:ascii="Times New Roman" w:hAnsi="Times New Roman" w:cs="Times New Roman"/>
          <w:sz w:val="24"/>
          <w:szCs w:val="24"/>
        </w:rPr>
        <w:t>989.136,43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78276672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A92233F" w14:textId="77777777" w:rsidR="00914103" w:rsidRPr="00064C4E" w:rsidRDefault="00914103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rashodi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(93)</w:t>
      </w:r>
    </w:p>
    <w:p w14:paraId="735ED6DD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865D838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624A09B" w14:textId="77777777" w:rsidR="00914103" w:rsidRPr="00064C4E" w:rsidRDefault="00914103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prihodi poslovanja </w:t>
      </w:r>
      <w:r w:rsidRPr="00064C4E">
        <w:rPr>
          <w:rFonts w:ascii="Times New Roman" w:hAnsi="Times New Roman" w:cs="Times New Roman"/>
          <w:b/>
          <w:sz w:val="24"/>
          <w:szCs w:val="24"/>
        </w:rPr>
        <w:t>(96)</w:t>
      </w:r>
    </w:p>
    <w:p w14:paraId="16321FFF" w14:textId="06CD8765" w:rsidR="00064C4E" w:rsidRDefault="00613D09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prihodi poslovanja iznose </w:t>
      </w:r>
      <w:r w:rsidR="005D22C4">
        <w:rPr>
          <w:rFonts w:ascii="Times New Roman" w:hAnsi="Times New Roman" w:cs="Times New Roman"/>
          <w:sz w:val="24"/>
          <w:szCs w:val="24"/>
        </w:rPr>
        <w:t>30.140,97</w:t>
      </w:r>
      <w:r>
        <w:rPr>
          <w:rFonts w:ascii="Times New Roman" w:hAnsi="Times New Roman" w:cs="Times New Roman"/>
          <w:sz w:val="24"/>
          <w:szCs w:val="24"/>
        </w:rPr>
        <w:t xml:space="preserve"> eura i bilježe povećanje od </w:t>
      </w:r>
      <w:r w:rsidR="00C03542">
        <w:rPr>
          <w:rFonts w:ascii="Times New Roman" w:hAnsi="Times New Roman" w:cs="Times New Roman"/>
          <w:sz w:val="24"/>
          <w:szCs w:val="24"/>
        </w:rPr>
        <w:t>17,5</w:t>
      </w:r>
      <w:r>
        <w:rPr>
          <w:rFonts w:ascii="Times New Roman" w:hAnsi="Times New Roman" w:cs="Times New Roman"/>
          <w:sz w:val="24"/>
          <w:szCs w:val="24"/>
        </w:rPr>
        <w:t>% u odnosu na prethodno izvještajno razdoblje.</w:t>
      </w:r>
    </w:p>
    <w:p w14:paraId="1C022A45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A1C4820" w14:textId="77777777" w:rsidR="00914103" w:rsidRPr="00064C4E" w:rsidRDefault="00914103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Obračunati prihodi od prodaje nefinancijske imovine </w:t>
      </w:r>
      <w:r w:rsidRPr="00064C4E">
        <w:rPr>
          <w:rFonts w:ascii="Times New Roman" w:hAnsi="Times New Roman" w:cs="Times New Roman"/>
          <w:b/>
          <w:sz w:val="24"/>
          <w:szCs w:val="24"/>
        </w:rPr>
        <w:t>(97)</w:t>
      </w:r>
    </w:p>
    <w:p w14:paraId="4A07A9CC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309DD77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C81D65A" w14:textId="77777777" w:rsidR="00914103" w:rsidRPr="00064C4E" w:rsidRDefault="00914103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Rezerviranja viška prihoda </w:t>
      </w:r>
      <w:r w:rsidRPr="00064C4E">
        <w:rPr>
          <w:rFonts w:ascii="Times New Roman" w:hAnsi="Times New Roman" w:cs="Times New Roman"/>
          <w:b/>
          <w:sz w:val="24"/>
          <w:szCs w:val="24"/>
        </w:rPr>
        <w:t>(98)</w:t>
      </w:r>
    </w:p>
    <w:p w14:paraId="2C091669" w14:textId="77777777" w:rsid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3AD7A35" w14:textId="77777777" w:rsidR="00064C4E" w:rsidRPr="00064C4E" w:rsidRDefault="00064C4E" w:rsidP="00064C4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13628B5" w14:textId="77777777" w:rsidR="001D4818" w:rsidRPr="00064C4E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Izvanbilančni zapisi </w:t>
      </w:r>
      <w:r w:rsidRPr="00064C4E">
        <w:rPr>
          <w:rFonts w:ascii="Times New Roman" w:hAnsi="Times New Roman" w:cs="Times New Roman"/>
          <w:b/>
          <w:sz w:val="24"/>
          <w:szCs w:val="24"/>
        </w:rPr>
        <w:t>(99)</w:t>
      </w:r>
    </w:p>
    <w:p w14:paraId="7FC56074" w14:textId="16EC0E1F" w:rsidR="00064C4E" w:rsidRPr="007B0042" w:rsidRDefault="00613D09" w:rsidP="007B004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Izvanbilančni zapisi iznose 4.204.219,27 eura i odnose se na tuđu imovinu dobivenu na korištenje.</w:t>
      </w:r>
    </w:p>
    <w:p w14:paraId="5212365B" w14:textId="674D00AA" w:rsidR="0069302A" w:rsidRPr="00614260" w:rsidRDefault="0069302A" w:rsidP="00036DEE">
      <w:pPr>
        <w:pStyle w:val="Naslov1"/>
      </w:pPr>
      <w:bookmarkStart w:id="3" w:name="_Toc128989457"/>
      <w:r w:rsidRPr="00614260">
        <w:t>B I LJ E Š K E  U Z  O B R A Z A C  P R – R A S</w:t>
      </w:r>
      <w:bookmarkEnd w:id="3"/>
    </w:p>
    <w:p w14:paraId="1FBC1069" w14:textId="77777777" w:rsidR="00CC75C5" w:rsidRDefault="00CC75C5" w:rsidP="006A7AD0">
      <w:pPr>
        <w:rPr>
          <w:rFonts w:ascii="Times New Roman" w:hAnsi="Times New Roman" w:cs="Times New Roman"/>
          <w:sz w:val="28"/>
          <w:szCs w:val="28"/>
        </w:rPr>
      </w:pPr>
    </w:p>
    <w:p w14:paraId="0CCE4D56" w14:textId="77777777" w:rsidR="006A7AD0" w:rsidRDefault="006A7AD0" w:rsidP="00036DEE">
      <w:pPr>
        <w:pStyle w:val="Naslov2"/>
      </w:pPr>
      <w:bookmarkStart w:id="4" w:name="_Toc128989458"/>
      <w:r w:rsidRPr="000C01F8">
        <w:t>P</w:t>
      </w:r>
      <w:r w:rsidR="00036DEE">
        <w:t xml:space="preserve"> </w:t>
      </w:r>
      <w:r w:rsidRPr="000C01F8">
        <w:t>R</w:t>
      </w:r>
      <w:r w:rsidR="00036DEE">
        <w:t xml:space="preserve"> </w:t>
      </w:r>
      <w:r w:rsidRPr="000C01F8">
        <w:t>I</w:t>
      </w:r>
      <w:r w:rsidR="00036DEE">
        <w:t xml:space="preserve"> </w:t>
      </w:r>
      <w:r w:rsidRPr="000C01F8">
        <w:t>H</w:t>
      </w:r>
      <w:r w:rsidR="00036DEE">
        <w:t xml:space="preserve"> </w:t>
      </w:r>
      <w:r w:rsidRPr="000C01F8">
        <w:t>O</w:t>
      </w:r>
      <w:r w:rsidR="00036DEE">
        <w:t xml:space="preserve"> </w:t>
      </w:r>
      <w:r w:rsidRPr="000C01F8">
        <w:t>D</w:t>
      </w:r>
      <w:r w:rsidR="00036DEE">
        <w:t xml:space="preserve"> </w:t>
      </w:r>
      <w:r w:rsidRPr="000C01F8">
        <w:t>I</w:t>
      </w:r>
      <w:bookmarkEnd w:id="4"/>
    </w:p>
    <w:p w14:paraId="617990C4" w14:textId="77777777" w:rsidR="00036DEE" w:rsidRPr="00036DEE" w:rsidRDefault="00036DEE" w:rsidP="00036DEE"/>
    <w:p w14:paraId="0FB395B5" w14:textId="77777777" w:rsidR="0069302A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Pomoći iz inozemstva i od subjekata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(6</w:t>
      </w:r>
      <w:r w:rsidR="002F6EF6">
        <w:rPr>
          <w:rFonts w:ascii="Times New Roman" w:hAnsi="Times New Roman" w:cs="Times New Roman"/>
          <w:b/>
          <w:sz w:val="24"/>
          <w:szCs w:val="24"/>
        </w:rPr>
        <w:t>3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778306CF" w14:textId="06153997" w:rsidR="00064C4E" w:rsidRDefault="00C90D1D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iz inozemstva i od subjekata unutar općeg proračuna u izvještajnom razdoblju iznose 2.</w:t>
      </w:r>
      <w:r w:rsidR="00C03542">
        <w:rPr>
          <w:rFonts w:ascii="Times New Roman" w:hAnsi="Times New Roman" w:cs="Times New Roman"/>
          <w:sz w:val="24"/>
          <w:szCs w:val="24"/>
        </w:rPr>
        <w:t>075.571,60</w:t>
      </w:r>
      <w:r>
        <w:rPr>
          <w:rFonts w:ascii="Times New Roman" w:hAnsi="Times New Roman" w:cs="Times New Roman"/>
          <w:sz w:val="24"/>
          <w:szCs w:val="24"/>
        </w:rPr>
        <w:t xml:space="preserve"> eura i odnose</w:t>
      </w:r>
      <w:r w:rsidR="00C03542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na pomoći od međunarodnih institucija i tijela EU gdje su iskazani prihodi koje je Lučka uprava Osijek ostvarila kroz </w:t>
      </w:r>
      <w:r w:rsidR="00C05820">
        <w:rPr>
          <w:rFonts w:ascii="Times New Roman" w:hAnsi="Times New Roman" w:cs="Times New Roman"/>
          <w:sz w:val="24"/>
          <w:szCs w:val="24"/>
        </w:rPr>
        <w:t>projekte financirane EU sredstvima.</w:t>
      </w:r>
    </w:p>
    <w:p w14:paraId="78A92D08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D31733C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(64)</w:t>
      </w:r>
    </w:p>
    <w:p w14:paraId="3D1E8ADB" w14:textId="5EFD0F61" w:rsidR="00064C4E" w:rsidRDefault="00C05820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imovine iznose 2</w:t>
      </w:r>
      <w:r w:rsidR="00C03542">
        <w:rPr>
          <w:rFonts w:ascii="Times New Roman" w:hAnsi="Times New Roman" w:cs="Times New Roman"/>
          <w:sz w:val="24"/>
          <w:szCs w:val="24"/>
        </w:rPr>
        <w:t>0.104</w:t>
      </w:r>
      <w:r w:rsidR="00F017A1">
        <w:rPr>
          <w:rFonts w:ascii="Times New Roman" w:hAnsi="Times New Roman" w:cs="Times New Roman"/>
          <w:sz w:val="24"/>
          <w:szCs w:val="24"/>
        </w:rPr>
        <w:t>,93</w:t>
      </w:r>
      <w:r>
        <w:rPr>
          <w:rFonts w:ascii="Times New Roman" w:hAnsi="Times New Roman" w:cs="Times New Roman"/>
          <w:sz w:val="24"/>
          <w:szCs w:val="24"/>
        </w:rPr>
        <w:t xml:space="preserve"> eura i ostvareni su temeljem koncesijske naknade. Bilježi se pad od </w:t>
      </w:r>
      <w:r w:rsidR="00C03542">
        <w:rPr>
          <w:rFonts w:ascii="Times New Roman" w:hAnsi="Times New Roman" w:cs="Times New Roman"/>
          <w:sz w:val="24"/>
          <w:szCs w:val="24"/>
        </w:rPr>
        <w:t>2,6</w:t>
      </w:r>
      <w:r>
        <w:rPr>
          <w:rFonts w:ascii="Times New Roman" w:hAnsi="Times New Roman" w:cs="Times New Roman"/>
          <w:sz w:val="24"/>
          <w:szCs w:val="24"/>
        </w:rPr>
        <w:t>% u odnosu na prethodnu godinu zbog smanjene količine pretovarenog tereta kod koncesionara.</w:t>
      </w:r>
    </w:p>
    <w:p w14:paraId="57C1C707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FFD3EB8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</w:t>
      </w:r>
      <w:r w:rsidRPr="00D649D7">
        <w:rPr>
          <w:rFonts w:ascii="Times New Roman" w:hAnsi="Times New Roman" w:cs="Times New Roman"/>
          <w:b/>
          <w:sz w:val="24"/>
          <w:szCs w:val="24"/>
        </w:rPr>
        <w:t>(65)</w:t>
      </w:r>
    </w:p>
    <w:p w14:paraId="715BF740" w14:textId="2346FD38" w:rsidR="00036DEE" w:rsidRDefault="00C05820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upravnih i administrativnih pristojbi, pristojbi po posebnim propisima i naknada</w:t>
      </w:r>
      <w:r w:rsidR="00091A07">
        <w:rPr>
          <w:rFonts w:ascii="Times New Roman" w:hAnsi="Times New Roman" w:cs="Times New Roman"/>
          <w:sz w:val="24"/>
          <w:szCs w:val="24"/>
        </w:rPr>
        <w:t xml:space="preserve"> iznose </w:t>
      </w:r>
      <w:r w:rsidR="00C03542">
        <w:rPr>
          <w:rFonts w:ascii="Times New Roman" w:hAnsi="Times New Roman" w:cs="Times New Roman"/>
          <w:sz w:val="24"/>
          <w:szCs w:val="24"/>
        </w:rPr>
        <w:t>72.253,04</w:t>
      </w:r>
      <w:r w:rsidR="00091A07">
        <w:rPr>
          <w:rFonts w:ascii="Times New Roman" w:hAnsi="Times New Roman" w:cs="Times New Roman"/>
          <w:sz w:val="24"/>
          <w:szCs w:val="24"/>
        </w:rPr>
        <w:t xml:space="preserve"> eura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542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 su za </w:t>
      </w:r>
      <w:r w:rsidR="00C03542">
        <w:rPr>
          <w:rFonts w:ascii="Times New Roman" w:hAnsi="Times New Roman" w:cs="Times New Roman"/>
          <w:sz w:val="24"/>
          <w:szCs w:val="24"/>
        </w:rPr>
        <w:t>39,2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091A07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C03542">
        <w:rPr>
          <w:rFonts w:ascii="Times New Roman" w:hAnsi="Times New Roman" w:cs="Times New Roman"/>
          <w:sz w:val="24"/>
          <w:szCs w:val="24"/>
        </w:rPr>
        <w:t>prethodno izvještajno razdoblje</w:t>
      </w:r>
      <w:r w:rsidR="00091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C03542">
        <w:rPr>
          <w:rFonts w:ascii="Times New Roman" w:hAnsi="Times New Roman" w:cs="Times New Roman"/>
          <w:sz w:val="24"/>
          <w:szCs w:val="24"/>
        </w:rPr>
        <w:t>viših pristojbi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294D5B" w14:textId="77777777" w:rsidR="00036DEE" w:rsidRP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B8986AE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usluga, prihodi od donacija te povrati po protestiranim jamstvima </w:t>
      </w:r>
      <w:r w:rsidRPr="00D649D7">
        <w:rPr>
          <w:rFonts w:ascii="Times New Roman" w:hAnsi="Times New Roman" w:cs="Times New Roman"/>
          <w:b/>
          <w:sz w:val="24"/>
          <w:szCs w:val="24"/>
        </w:rPr>
        <w:t>(66)</w:t>
      </w:r>
    </w:p>
    <w:p w14:paraId="6600AD55" w14:textId="1A419E07" w:rsidR="00064C4E" w:rsidRDefault="00C05820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usluga, prihodi od donacija te povrati po protestiranim jamstvima u izvještajnom razdoblju iznose </w:t>
      </w:r>
      <w:r w:rsidR="00C03542">
        <w:rPr>
          <w:rFonts w:ascii="Times New Roman" w:hAnsi="Times New Roman" w:cs="Times New Roman"/>
          <w:sz w:val="24"/>
          <w:szCs w:val="24"/>
        </w:rPr>
        <w:t>8.451,78</w:t>
      </w:r>
      <w:r>
        <w:rPr>
          <w:rFonts w:ascii="Times New Roman" w:hAnsi="Times New Roman" w:cs="Times New Roman"/>
          <w:sz w:val="24"/>
          <w:szCs w:val="24"/>
        </w:rPr>
        <w:t xml:space="preserve"> eura i odnose se na prihode </w:t>
      </w:r>
      <w:r w:rsidR="00B34D0A">
        <w:rPr>
          <w:rFonts w:ascii="Times New Roman" w:hAnsi="Times New Roman" w:cs="Times New Roman"/>
          <w:sz w:val="24"/>
          <w:szCs w:val="24"/>
        </w:rPr>
        <w:t xml:space="preserve">od zakupa i iznajmljivanja imovine. </w:t>
      </w:r>
    </w:p>
    <w:p w14:paraId="430673EA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999B045" w14:textId="77777777" w:rsidR="0069302A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i od HZZO-a na temelju ugovornih obveza </w:t>
      </w:r>
      <w:r w:rsidRPr="00D649D7">
        <w:rPr>
          <w:rFonts w:ascii="Times New Roman" w:hAnsi="Times New Roman" w:cs="Times New Roman"/>
          <w:b/>
          <w:sz w:val="24"/>
          <w:szCs w:val="24"/>
        </w:rPr>
        <w:t>(67)</w:t>
      </w:r>
    </w:p>
    <w:p w14:paraId="480C4638" w14:textId="1542731B" w:rsidR="00064C4E" w:rsidRDefault="00B34D0A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i od HZZO-a na temelju ugovornih obveza iznose </w:t>
      </w:r>
      <w:r w:rsidR="00C03542">
        <w:rPr>
          <w:rFonts w:ascii="Times New Roman" w:hAnsi="Times New Roman" w:cs="Times New Roman"/>
          <w:sz w:val="24"/>
          <w:szCs w:val="24"/>
        </w:rPr>
        <w:t>2.627.809,66</w:t>
      </w:r>
      <w:r>
        <w:rPr>
          <w:rFonts w:ascii="Times New Roman" w:hAnsi="Times New Roman" w:cs="Times New Roman"/>
          <w:sz w:val="24"/>
          <w:szCs w:val="24"/>
        </w:rPr>
        <w:t xml:space="preserve"> eura a čine ih prihodi iz proračuna za financiranje redovne djelatnosti Lučke uprave Osijek. U odnosu na prethodnu godinu </w:t>
      </w:r>
      <w:r w:rsidR="00C03542">
        <w:rPr>
          <w:rFonts w:ascii="Times New Roman" w:hAnsi="Times New Roman" w:cs="Times New Roman"/>
          <w:sz w:val="24"/>
          <w:szCs w:val="24"/>
        </w:rPr>
        <w:t>manji su za 13,3%.</w:t>
      </w:r>
    </w:p>
    <w:p w14:paraId="19EEB58D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5B7A894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Kazne, upravne mjere i ostali prihodi </w:t>
      </w:r>
      <w:r w:rsidRPr="00D649D7">
        <w:rPr>
          <w:rFonts w:ascii="Times New Roman" w:hAnsi="Times New Roman" w:cs="Times New Roman"/>
          <w:b/>
          <w:sz w:val="24"/>
          <w:szCs w:val="24"/>
        </w:rPr>
        <w:t>(68)</w:t>
      </w:r>
    </w:p>
    <w:p w14:paraId="21CB251C" w14:textId="77777777" w:rsid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95B7A04" w14:textId="77777777" w:rsidR="00036DEE" w:rsidRP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564B2F0" w14:textId="77777777" w:rsidR="00680392" w:rsidRDefault="00680392" w:rsidP="00680392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</w:p>
    <w:p w14:paraId="53315F9A" w14:textId="77777777" w:rsidR="000D58E1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(7)</w:t>
      </w:r>
    </w:p>
    <w:p w14:paraId="282D7C8D" w14:textId="77777777" w:rsidR="00064C4E" w:rsidRDefault="00064C4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40FEC62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1EC7087" w14:textId="77777777" w:rsidR="001D4818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(71)</w:t>
      </w:r>
    </w:p>
    <w:p w14:paraId="06A5A784" w14:textId="77777777" w:rsidR="00064C4E" w:rsidRDefault="00064C4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C181679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322D72D" w14:textId="77777777" w:rsidR="001D4818" w:rsidRPr="00D649D7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(72)</w:t>
      </w:r>
    </w:p>
    <w:p w14:paraId="4AA5D488" w14:textId="77777777" w:rsidR="00064C4E" w:rsidRDefault="00064C4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6D7308F" w14:textId="77777777" w:rsidR="004F6DF2" w:rsidRPr="00064C4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86EBEE9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zaduživanja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(84)</w:t>
      </w:r>
    </w:p>
    <w:p w14:paraId="6B9EA5C4" w14:textId="77777777" w:rsidR="006A7AD0" w:rsidRDefault="006A7AD0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04A4817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CBC65CE" w14:textId="77777777" w:rsidR="00680392" w:rsidRDefault="00680392" w:rsidP="00036DEE">
      <w:pPr>
        <w:pStyle w:val="Naslov2"/>
      </w:pPr>
      <w:bookmarkStart w:id="5" w:name="_Toc128989459"/>
    </w:p>
    <w:p w14:paraId="629A8CAA" w14:textId="77777777" w:rsidR="000D58E1" w:rsidRDefault="006A7AD0" w:rsidP="00036DEE">
      <w:pPr>
        <w:pStyle w:val="Naslov2"/>
      </w:pPr>
      <w:r w:rsidRPr="00614260">
        <w:t>R</w:t>
      </w:r>
      <w:r w:rsidR="00036DEE">
        <w:t xml:space="preserve"> </w:t>
      </w:r>
      <w:r w:rsidRPr="00614260">
        <w:t>A</w:t>
      </w:r>
      <w:r w:rsidR="00036DEE">
        <w:t xml:space="preserve"> </w:t>
      </w:r>
      <w:r w:rsidRPr="00614260">
        <w:t>S</w:t>
      </w:r>
      <w:r w:rsidR="00036DEE">
        <w:t xml:space="preserve"> </w:t>
      </w:r>
      <w:r w:rsidRPr="00614260">
        <w:t>H</w:t>
      </w:r>
      <w:r w:rsidR="00036DEE">
        <w:t xml:space="preserve"> </w:t>
      </w:r>
      <w:r w:rsidRPr="00614260">
        <w:t>O</w:t>
      </w:r>
      <w:r w:rsidR="00036DEE">
        <w:t xml:space="preserve"> </w:t>
      </w:r>
      <w:r w:rsidRPr="00614260">
        <w:t>D</w:t>
      </w:r>
      <w:r w:rsidR="00036DEE">
        <w:t xml:space="preserve"> </w:t>
      </w:r>
      <w:r w:rsidRPr="00614260">
        <w:t>I</w:t>
      </w:r>
      <w:bookmarkEnd w:id="5"/>
    </w:p>
    <w:p w14:paraId="5E134746" w14:textId="77777777" w:rsidR="00036DEE" w:rsidRPr="00036DEE" w:rsidRDefault="00036DEE" w:rsidP="00036DEE"/>
    <w:p w14:paraId="24A22964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D649D7">
        <w:rPr>
          <w:rFonts w:ascii="Times New Roman" w:hAnsi="Times New Roman" w:cs="Times New Roman"/>
          <w:b/>
          <w:sz w:val="24"/>
          <w:szCs w:val="24"/>
        </w:rPr>
        <w:t>(31)</w:t>
      </w:r>
    </w:p>
    <w:p w14:paraId="7C1A9673" w14:textId="62F1A224" w:rsidR="004F6DF2" w:rsidRDefault="00B34D0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</w:t>
      </w:r>
      <w:r w:rsidR="00C035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iznose </w:t>
      </w:r>
      <w:r w:rsidR="00C03542">
        <w:rPr>
          <w:rFonts w:ascii="Times New Roman" w:hAnsi="Times New Roman" w:cs="Times New Roman"/>
          <w:sz w:val="24"/>
          <w:szCs w:val="24"/>
        </w:rPr>
        <w:t>308.081,74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B06C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Lučka uprava Osijek na dan 31.12.202</w:t>
      </w:r>
      <w:r w:rsidR="00B06C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ima </w:t>
      </w:r>
      <w:r w:rsidR="00B06C4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zaposlenih.</w:t>
      </w:r>
    </w:p>
    <w:p w14:paraId="230AB1AA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C4E9235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(32)</w:t>
      </w:r>
    </w:p>
    <w:p w14:paraId="1D4BF816" w14:textId="2754D013" w:rsidR="004F6DF2" w:rsidRDefault="00B34D0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iznose </w:t>
      </w:r>
      <w:r w:rsidR="00B06C42">
        <w:rPr>
          <w:rFonts w:ascii="Times New Roman" w:hAnsi="Times New Roman" w:cs="Times New Roman"/>
          <w:sz w:val="24"/>
          <w:szCs w:val="24"/>
        </w:rPr>
        <w:t>500.314,31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B06C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Najvećim dijelom ih čine rashodi za usluge i ostali nespomenuti rashodi poslovanja.</w:t>
      </w:r>
    </w:p>
    <w:p w14:paraId="06792F26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2127F65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(34)</w:t>
      </w:r>
    </w:p>
    <w:p w14:paraId="4AAE478B" w14:textId="42EC689D" w:rsidR="00036DEE" w:rsidRDefault="00B34D0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iznose </w:t>
      </w:r>
      <w:r w:rsidR="00B06C42">
        <w:rPr>
          <w:rFonts w:ascii="Times New Roman" w:hAnsi="Times New Roman" w:cs="Times New Roman"/>
          <w:sz w:val="24"/>
          <w:szCs w:val="24"/>
        </w:rPr>
        <w:t>243,10</w:t>
      </w:r>
      <w:r>
        <w:rPr>
          <w:rFonts w:ascii="Times New Roman" w:hAnsi="Times New Roman" w:cs="Times New Roman"/>
          <w:sz w:val="24"/>
          <w:szCs w:val="24"/>
        </w:rPr>
        <w:t xml:space="preserve"> eura i </w:t>
      </w:r>
      <w:r w:rsidR="00B06C42">
        <w:rPr>
          <w:rFonts w:ascii="Times New Roman" w:hAnsi="Times New Roman" w:cs="Times New Roman"/>
          <w:sz w:val="24"/>
          <w:szCs w:val="24"/>
        </w:rPr>
        <w:t>manji su u odnosu na 2023. godinu za 23,5%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FB7118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B2E7824" w14:textId="77777777" w:rsidR="000D58E1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Subvencije </w:t>
      </w:r>
      <w:r w:rsidRPr="00D649D7">
        <w:rPr>
          <w:rFonts w:ascii="Times New Roman" w:hAnsi="Times New Roman" w:cs="Times New Roman"/>
          <w:b/>
          <w:sz w:val="24"/>
          <w:szCs w:val="24"/>
        </w:rPr>
        <w:t>(35)</w:t>
      </w:r>
    </w:p>
    <w:p w14:paraId="00C3CF6E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2F953F9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2176D52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dane u inozemstvo i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(36)</w:t>
      </w:r>
    </w:p>
    <w:p w14:paraId="37C9BD87" w14:textId="77777777" w:rsidR="00036DEE" w:rsidRDefault="00036DEE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178BC9C" w14:textId="77777777" w:rsidR="00680392" w:rsidRPr="00036DEE" w:rsidRDefault="00680392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FE87AF9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građanima i kućanstvima na temelju osiguranja i druge naknade </w:t>
      </w:r>
      <w:r w:rsidRPr="00D649D7">
        <w:rPr>
          <w:rFonts w:ascii="Times New Roman" w:hAnsi="Times New Roman" w:cs="Times New Roman"/>
          <w:b/>
          <w:sz w:val="24"/>
          <w:szCs w:val="24"/>
        </w:rPr>
        <w:t>(37)</w:t>
      </w:r>
    </w:p>
    <w:p w14:paraId="34C2752E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3162D92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4DEF4EF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Ostali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(38)</w:t>
      </w:r>
    </w:p>
    <w:p w14:paraId="186745D3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CEE70B1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2660340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(41)</w:t>
      </w:r>
    </w:p>
    <w:p w14:paraId="4E979CFE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96EA819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533892C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(42)</w:t>
      </w:r>
    </w:p>
    <w:p w14:paraId="75221866" w14:textId="3FB8BA7A" w:rsidR="00036DEE" w:rsidRDefault="00B34D0A" w:rsidP="00C90E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proizvedene dugotrajne imovine iznose 4.</w:t>
      </w:r>
      <w:r w:rsidR="00B06C42">
        <w:rPr>
          <w:rFonts w:ascii="Times New Roman" w:hAnsi="Times New Roman" w:cs="Times New Roman"/>
          <w:sz w:val="24"/>
          <w:szCs w:val="24"/>
        </w:rPr>
        <w:t>991.638,32</w:t>
      </w:r>
      <w:r>
        <w:rPr>
          <w:rFonts w:ascii="Times New Roman" w:hAnsi="Times New Roman" w:cs="Times New Roman"/>
          <w:sz w:val="24"/>
          <w:szCs w:val="24"/>
        </w:rPr>
        <w:t xml:space="preserve"> eura i </w:t>
      </w:r>
      <w:r w:rsidR="00B06C42">
        <w:rPr>
          <w:rFonts w:ascii="Times New Roman" w:hAnsi="Times New Roman" w:cs="Times New Roman"/>
          <w:sz w:val="24"/>
          <w:szCs w:val="24"/>
        </w:rPr>
        <w:t>veći su za 7</w:t>
      </w:r>
      <w:r>
        <w:rPr>
          <w:rFonts w:ascii="Times New Roman" w:hAnsi="Times New Roman" w:cs="Times New Roman"/>
          <w:sz w:val="24"/>
          <w:szCs w:val="24"/>
        </w:rPr>
        <w:t>,5% u odnosu na prethodnu godinu. Najvećim dijelom ih čine rashodi za ostale građevinske objekte</w:t>
      </w:r>
      <w:r w:rsidR="00B06C42">
        <w:rPr>
          <w:rFonts w:ascii="Times New Roman" w:hAnsi="Times New Roman" w:cs="Times New Roman"/>
          <w:sz w:val="24"/>
          <w:szCs w:val="24"/>
        </w:rPr>
        <w:t>, odnosno pristaništa</w:t>
      </w:r>
      <w:r w:rsidR="00C90E83">
        <w:rPr>
          <w:rFonts w:ascii="Times New Roman" w:hAnsi="Times New Roman" w:cs="Times New Roman"/>
          <w:sz w:val="24"/>
          <w:szCs w:val="24"/>
        </w:rPr>
        <w:t>.</w:t>
      </w:r>
    </w:p>
    <w:p w14:paraId="380F02D5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2EC6FEF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dodatna ulaganja na nefinancijskoj imovini </w:t>
      </w:r>
      <w:r w:rsidRPr="00D649D7">
        <w:rPr>
          <w:rFonts w:ascii="Times New Roman" w:hAnsi="Times New Roman" w:cs="Times New Roman"/>
          <w:b/>
          <w:sz w:val="24"/>
          <w:szCs w:val="24"/>
        </w:rPr>
        <w:t>(45)</w:t>
      </w:r>
    </w:p>
    <w:p w14:paraId="338EF366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E1C6627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2878E54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dane zajmove i depozite </w:t>
      </w:r>
      <w:r w:rsidRPr="00D649D7">
        <w:rPr>
          <w:rFonts w:ascii="Times New Roman" w:hAnsi="Times New Roman" w:cs="Times New Roman"/>
          <w:b/>
          <w:sz w:val="24"/>
          <w:szCs w:val="24"/>
        </w:rPr>
        <w:t>(51)</w:t>
      </w:r>
    </w:p>
    <w:p w14:paraId="556C1424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E4D8B03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FDAB513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dionice i udjele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(53)</w:t>
      </w:r>
    </w:p>
    <w:p w14:paraId="34618294" w14:textId="77777777" w:rsidR="00036DEE" w:rsidRDefault="00036DEE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BDB382B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4067947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otplatu glavnice primljenih kredita i zajmova </w:t>
      </w:r>
      <w:r w:rsidRPr="00D649D7">
        <w:rPr>
          <w:rFonts w:ascii="Times New Roman" w:hAnsi="Times New Roman" w:cs="Times New Roman"/>
          <w:b/>
          <w:sz w:val="24"/>
          <w:szCs w:val="24"/>
        </w:rPr>
        <w:t>(54)</w:t>
      </w:r>
    </w:p>
    <w:p w14:paraId="47676059" w14:textId="77777777" w:rsidR="000D58E1" w:rsidRDefault="000D58E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3E82214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B703ABF" w14:textId="77777777" w:rsidR="00CC75C5" w:rsidRDefault="00CC75C5" w:rsidP="000D58E1">
      <w:pPr>
        <w:ind w:left="60"/>
        <w:rPr>
          <w:rFonts w:ascii="Times New Roman" w:hAnsi="Times New Roman" w:cs="Times New Roman"/>
          <w:sz w:val="24"/>
          <w:szCs w:val="24"/>
        </w:rPr>
      </w:pPr>
    </w:p>
    <w:p w14:paraId="37DA6D6D" w14:textId="77777777" w:rsidR="00C90E83" w:rsidRDefault="00C90E83" w:rsidP="000D58E1">
      <w:pPr>
        <w:ind w:left="60"/>
        <w:rPr>
          <w:rFonts w:ascii="Times New Roman" w:hAnsi="Times New Roman" w:cs="Times New Roman"/>
          <w:sz w:val="24"/>
          <w:szCs w:val="24"/>
        </w:rPr>
      </w:pPr>
    </w:p>
    <w:p w14:paraId="3B147211" w14:textId="77777777" w:rsidR="00C90E83" w:rsidRDefault="00C90E83" w:rsidP="000D58E1">
      <w:pPr>
        <w:ind w:left="60"/>
        <w:rPr>
          <w:rFonts w:ascii="Times New Roman" w:hAnsi="Times New Roman" w:cs="Times New Roman"/>
          <w:sz w:val="24"/>
          <w:szCs w:val="24"/>
        </w:rPr>
      </w:pPr>
    </w:p>
    <w:p w14:paraId="7B8A9749" w14:textId="77777777" w:rsidR="000D58E1" w:rsidRDefault="000D58E1" w:rsidP="00036DEE">
      <w:pPr>
        <w:pStyle w:val="Naslov1"/>
      </w:pPr>
      <w:bookmarkStart w:id="6" w:name="_Toc128989460"/>
      <w:r w:rsidRPr="00614260">
        <w:t>B I LJ E Š K E  U Z  O B R A Z A C  P – V R I O</w:t>
      </w:r>
      <w:bookmarkEnd w:id="6"/>
    </w:p>
    <w:p w14:paraId="0EDACCED" w14:textId="77777777" w:rsidR="004F6DF2" w:rsidRPr="004F6DF2" w:rsidRDefault="004F6DF2" w:rsidP="004F6DF2"/>
    <w:p w14:paraId="7AF447E2" w14:textId="77777777" w:rsidR="000D58E1" w:rsidRPr="00D649D7" w:rsidRDefault="00005934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Promjene u vrijednosti i obujmu imovine i obveza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9D7">
        <w:rPr>
          <w:rFonts w:ascii="Times New Roman" w:hAnsi="Times New Roman" w:cs="Times New Roman"/>
          <w:b/>
          <w:sz w:val="24"/>
          <w:szCs w:val="24"/>
        </w:rPr>
        <w:t>(915</w:t>
      </w:r>
      <w:r w:rsidR="00CC75C5" w:rsidRPr="00D649D7">
        <w:rPr>
          <w:rFonts w:ascii="Times New Roman" w:hAnsi="Times New Roman" w:cs="Times New Roman"/>
          <w:b/>
          <w:sz w:val="24"/>
          <w:szCs w:val="24"/>
        </w:rPr>
        <w:t>1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08769441" w14:textId="08F83D28" w:rsidR="000D58E1" w:rsidRDefault="00C90E83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 nije bilo promjene u vrijednosti i obujmu imovine i obveza</w:t>
      </w:r>
    </w:p>
    <w:p w14:paraId="48222B7F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1EB9594" w14:textId="77777777" w:rsidR="002F6EF6" w:rsidRDefault="002F6EF6" w:rsidP="00036DEE">
      <w:pPr>
        <w:pStyle w:val="Naslov1"/>
      </w:pPr>
      <w:bookmarkStart w:id="7" w:name="_Toc128989461"/>
    </w:p>
    <w:p w14:paraId="4D92383E" w14:textId="77777777" w:rsidR="002F6EF6" w:rsidRDefault="002F6EF6" w:rsidP="002F6EF6"/>
    <w:p w14:paraId="7D848B45" w14:textId="77777777" w:rsidR="002F6EF6" w:rsidRPr="002F6EF6" w:rsidRDefault="002F6EF6" w:rsidP="002F6EF6"/>
    <w:p w14:paraId="60DFD3B8" w14:textId="77777777" w:rsidR="000D58E1" w:rsidRPr="00614260" w:rsidRDefault="00005934" w:rsidP="00036DEE">
      <w:pPr>
        <w:pStyle w:val="Naslov1"/>
      </w:pPr>
      <w:r w:rsidRPr="00614260">
        <w:t>R A S – f u n k c i j s k i</w:t>
      </w:r>
      <w:bookmarkEnd w:id="7"/>
    </w:p>
    <w:p w14:paraId="05CA2B37" w14:textId="77777777" w:rsidR="000D58E1" w:rsidRDefault="00D91326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(045)</w:t>
      </w:r>
    </w:p>
    <w:p w14:paraId="37E889A3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EF515F1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B57B5B0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Cestovni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(0451)</w:t>
      </w:r>
    </w:p>
    <w:p w14:paraId="7EE1F394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D4A8261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E78A8C3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vodnim putevima </w:t>
      </w:r>
      <w:r w:rsidRPr="00D649D7">
        <w:rPr>
          <w:rFonts w:ascii="Times New Roman" w:hAnsi="Times New Roman" w:cs="Times New Roman"/>
          <w:b/>
          <w:sz w:val="24"/>
          <w:szCs w:val="24"/>
        </w:rPr>
        <w:t>(0452)</w:t>
      </w:r>
    </w:p>
    <w:p w14:paraId="25EF45C4" w14:textId="30FBA00D" w:rsidR="004F6DF2" w:rsidRDefault="00C90E83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prema funkcijskoj klasifikaciji iznose 5.</w:t>
      </w:r>
      <w:r w:rsidR="00B06C42">
        <w:rPr>
          <w:rFonts w:ascii="Times New Roman" w:hAnsi="Times New Roman" w:cs="Times New Roman"/>
          <w:sz w:val="24"/>
          <w:szCs w:val="24"/>
        </w:rPr>
        <w:t>800.277,47</w:t>
      </w:r>
      <w:r>
        <w:rPr>
          <w:rFonts w:ascii="Times New Roman" w:hAnsi="Times New Roman" w:cs="Times New Roman"/>
          <w:sz w:val="24"/>
          <w:szCs w:val="24"/>
        </w:rPr>
        <w:t xml:space="preserve"> i veći su za </w:t>
      </w:r>
      <w:r w:rsidR="00B06C42">
        <w:rPr>
          <w:rFonts w:ascii="Times New Roman" w:hAnsi="Times New Roman" w:cs="Times New Roman"/>
          <w:sz w:val="24"/>
          <w:szCs w:val="24"/>
        </w:rPr>
        <w:t>10,4</w:t>
      </w:r>
      <w:r>
        <w:rPr>
          <w:rFonts w:ascii="Times New Roman" w:hAnsi="Times New Roman" w:cs="Times New Roman"/>
          <w:sz w:val="24"/>
          <w:szCs w:val="24"/>
        </w:rPr>
        <w:t>% u odnosu na 202</w:t>
      </w:r>
      <w:r w:rsidR="00B06C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 zbog povećanja rashoda za radove na </w:t>
      </w:r>
      <w:r w:rsidR="00B06C42">
        <w:rPr>
          <w:rFonts w:ascii="Times New Roman" w:hAnsi="Times New Roman" w:cs="Times New Roman"/>
          <w:sz w:val="24"/>
          <w:szCs w:val="24"/>
        </w:rPr>
        <w:t>pristaništima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542CAB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3428C5E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Željeznički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(0453)</w:t>
      </w:r>
    </w:p>
    <w:p w14:paraId="4B0FA95F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2E17655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E856609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Zračni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(0454)</w:t>
      </w:r>
    </w:p>
    <w:p w14:paraId="2EA821DD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327F6C7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F32DB74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 cjevovodima i ostali promet </w:t>
      </w:r>
      <w:r w:rsidRPr="00D649D7">
        <w:rPr>
          <w:rFonts w:ascii="Times New Roman" w:hAnsi="Times New Roman" w:cs="Times New Roman"/>
          <w:b/>
          <w:sz w:val="24"/>
          <w:szCs w:val="24"/>
        </w:rPr>
        <w:t>(0455)</w:t>
      </w:r>
    </w:p>
    <w:p w14:paraId="4D19BC98" w14:textId="77777777" w:rsidR="000D58E1" w:rsidRDefault="000D58E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C5B7F58" w14:textId="77777777" w:rsidR="00C90E83" w:rsidRDefault="00C90E83" w:rsidP="00C90E83">
      <w:pPr>
        <w:pStyle w:val="Naslov1"/>
        <w:jc w:val="left"/>
      </w:pPr>
      <w:bookmarkStart w:id="8" w:name="_Toc128989462"/>
    </w:p>
    <w:p w14:paraId="03D2C464" w14:textId="77777777" w:rsidR="00C90E83" w:rsidRPr="00C90E83" w:rsidRDefault="00C90E83" w:rsidP="00C90E83"/>
    <w:p w14:paraId="10D8483E" w14:textId="69BABFC3" w:rsidR="0069302A" w:rsidRPr="00614260" w:rsidRDefault="000D58E1" w:rsidP="00036DEE">
      <w:pPr>
        <w:pStyle w:val="Naslov1"/>
      </w:pPr>
      <w:r w:rsidRPr="00614260">
        <w:t>B I LJ E Š K E  U Z  O B R A Z A C  O B V E Z E</w:t>
      </w:r>
      <w:bookmarkEnd w:id="8"/>
    </w:p>
    <w:p w14:paraId="54582001" w14:textId="77777777" w:rsidR="00005934" w:rsidRDefault="00005934" w:rsidP="00005934">
      <w:pPr>
        <w:rPr>
          <w:rFonts w:ascii="Times New Roman" w:hAnsi="Times New Roman" w:cs="Times New Roman"/>
          <w:sz w:val="28"/>
          <w:szCs w:val="28"/>
        </w:rPr>
      </w:pPr>
    </w:p>
    <w:p w14:paraId="53D0AA04" w14:textId="77777777" w:rsidR="00005934" w:rsidRPr="00D649D7" w:rsidRDefault="00005934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Stanje obveza</w:t>
      </w:r>
      <w:r>
        <w:rPr>
          <w:rFonts w:ascii="Times New Roman" w:hAnsi="Times New Roman" w:cs="Times New Roman"/>
          <w:sz w:val="24"/>
          <w:szCs w:val="24"/>
        </w:rPr>
        <w:t xml:space="preserve">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(V006)</w:t>
      </w:r>
    </w:p>
    <w:p w14:paraId="07174BA0" w14:textId="72F88DFE" w:rsidR="004F6DF2" w:rsidRDefault="00C90E83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kraju izvještajnog razdoblja ukupne obveze iznose </w:t>
      </w:r>
      <w:r w:rsidR="00B06C42">
        <w:rPr>
          <w:rFonts w:ascii="Times New Roman" w:hAnsi="Times New Roman" w:cs="Times New Roman"/>
          <w:sz w:val="24"/>
          <w:szCs w:val="24"/>
        </w:rPr>
        <w:t>617.351,83</w:t>
      </w:r>
      <w:r>
        <w:rPr>
          <w:rFonts w:ascii="Times New Roman" w:hAnsi="Times New Roman" w:cs="Times New Roman"/>
          <w:sz w:val="24"/>
          <w:szCs w:val="24"/>
        </w:rPr>
        <w:t xml:space="preserve"> eura. Najvećim dijelom se odnose na obveze za zaposlene, obveze za primljene jamčevine te na obveze za materijalne rashode</w:t>
      </w:r>
      <w:r w:rsidR="00B06C42">
        <w:rPr>
          <w:rFonts w:ascii="Times New Roman" w:hAnsi="Times New Roman" w:cs="Times New Roman"/>
          <w:sz w:val="24"/>
          <w:szCs w:val="24"/>
        </w:rPr>
        <w:t xml:space="preserve"> i ostale tekuće obveze koje dospijevaju u 2025. 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BCE962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152072E" w14:textId="77777777" w:rsidR="00005934" w:rsidRPr="00D649D7" w:rsidRDefault="00005934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Stanje 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(V007)</w:t>
      </w:r>
    </w:p>
    <w:p w14:paraId="62EA3A7D" w14:textId="4B305A6B" w:rsidR="004F6DF2" w:rsidRDefault="00B8102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Dospjele obveze na kraju izvještajnog razdoblja iznose </w:t>
      </w:r>
      <w:r w:rsidR="00B06C42">
        <w:rPr>
          <w:rFonts w:ascii="Times New Roman" w:hAnsi="Times New Roman" w:cs="Times New Roman"/>
          <w:sz w:val="24"/>
          <w:szCs w:val="24"/>
        </w:rPr>
        <w:t>15.606,14</w:t>
      </w:r>
      <w:r>
        <w:rPr>
          <w:rFonts w:ascii="Times New Roman" w:hAnsi="Times New Roman" w:cs="Times New Roman"/>
          <w:sz w:val="24"/>
          <w:szCs w:val="24"/>
        </w:rPr>
        <w:t xml:space="preserve"> eura i odnose se na račun koji je zaprimljen tek u 202</w:t>
      </w:r>
      <w:r w:rsidR="00B06C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godini, sa valutom </w:t>
      </w:r>
      <w:r w:rsidR="00B06C42">
        <w:rPr>
          <w:rFonts w:ascii="Times New Roman" w:hAnsi="Times New Roman" w:cs="Times New Roman"/>
          <w:sz w:val="24"/>
          <w:szCs w:val="24"/>
        </w:rPr>
        <w:t>u prosincu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D2B1E3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3FF4190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(V009)</w:t>
      </w:r>
    </w:p>
    <w:p w14:paraId="7282DA98" w14:textId="7B10ABFD" w:rsidR="004F6DF2" w:rsidRDefault="00B81021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na kraju izvještajnog razdoblja iznose </w:t>
      </w:r>
      <w:r w:rsidR="00B06C42">
        <w:rPr>
          <w:rFonts w:ascii="Times New Roman" w:hAnsi="Times New Roman" w:cs="Times New Roman"/>
          <w:sz w:val="24"/>
          <w:szCs w:val="24"/>
        </w:rPr>
        <w:t>601.745,69</w:t>
      </w:r>
      <w:r>
        <w:rPr>
          <w:rFonts w:ascii="Times New Roman" w:hAnsi="Times New Roman" w:cs="Times New Roman"/>
          <w:sz w:val="24"/>
          <w:szCs w:val="24"/>
        </w:rPr>
        <w:t xml:space="preserve"> eura od čega se </w:t>
      </w:r>
      <w:r w:rsidR="00B06C42">
        <w:rPr>
          <w:rFonts w:ascii="Times New Roman" w:hAnsi="Times New Roman" w:cs="Times New Roman"/>
          <w:sz w:val="24"/>
          <w:szCs w:val="24"/>
        </w:rPr>
        <w:t>111.794,20</w:t>
      </w:r>
      <w:r>
        <w:rPr>
          <w:rFonts w:ascii="Times New Roman" w:hAnsi="Times New Roman" w:cs="Times New Roman"/>
          <w:sz w:val="24"/>
          <w:szCs w:val="24"/>
        </w:rPr>
        <w:t xml:space="preserve"> eura odnosi na obveze na rashode poslovanja, a </w:t>
      </w:r>
      <w:r w:rsidR="00B06C42">
        <w:rPr>
          <w:rFonts w:ascii="Times New Roman" w:hAnsi="Times New Roman" w:cs="Times New Roman"/>
          <w:sz w:val="24"/>
          <w:szCs w:val="24"/>
        </w:rPr>
        <w:t>489.951,49</w:t>
      </w:r>
      <w:r>
        <w:rPr>
          <w:rFonts w:ascii="Times New Roman" w:hAnsi="Times New Roman" w:cs="Times New Roman"/>
          <w:sz w:val="24"/>
          <w:szCs w:val="24"/>
        </w:rPr>
        <w:t xml:space="preserve"> eura na obveze za nabavu nefinancijske imovine.</w:t>
      </w:r>
    </w:p>
    <w:p w14:paraId="2108FCA5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4F6DF2" w:rsidSect="00036DEE">
      <w:footerReference w:type="default" r:id="rId8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39A8" w14:textId="77777777" w:rsidR="00CD1247" w:rsidRDefault="00CD1247" w:rsidP="00CC75C5">
      <w:pPr>
        <w:spacing w:after="0" w:line="240" w:lineRule="auto"/>
      </w:pPr>
      <w:r>
        <w:separator/>
      </w:r>
    </w:p>
  </w:endnote>
  <w:endnote w:type="continuationSeparator" w:id="0">
    <w:p w14:paraId="1040C93D" w14:textId="77777777" w:rsidR="00CD1247" w:rsidRDefault="00CD1247" w:rsidP="00CC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4872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AFC1F0" w14:textId="77777777" w:rsidR="00CC75C5" w:rsidRDefault="00CC75C5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AFDDFE" w14:textId="77777777" w:rsidR="00CC75C5" w:rsidRDefault="00CC75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B3DED" w14:textId="77777777" w:rsidR="00CD1247" w:rsidRDefault="00CD1247" w:rsidP="00CC75C5">
      <w:pPr>
        <w:spacing w:after="0" w:line="240" w:lineRule="auto"/>
      </w:pPr>
      <w:r>
        <w:separator/>
      </w:r>
    </w:p>
  </w:footnote>
  <w:footnote w:type="continuationSeparator" w:id="0">
    <w:p w14:paraId="1D69D762" w14:textId="77777777" w:rsidR="00CD1247" w:rsidRDefault="00CD1247" w:rsidP="00CC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D3018"/>
    <w:multiLevelType w:val="hybridMultilevel"/>
    <w:tmpl w:val="A206600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28637D"/>
    <w:multiLevelType w:val="hybridMultilevel"/>
    <w:tmpl w:val="0318263C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136249"/>
    <w:multiLevelType w:val="hybridMultilevel"/>
    <w:tmpl w:val="E90ABDEA"/>
    <w:lvl w:ilvl="0" w:tplc="323CAF2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E16D83"/>
    <w:multiLevelType w:val="hybridMultilevel"/>
    <w:tmpl w:val="0ADA96EE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12696369">
    <w:abstractNumId w:val="2"/>
  </w:num>
  <w:num w:numId="2" w16cid:durableId="1029575395">
    <w:abstractNumId w:val="3"/>
  </w:num>
  <w:num w:numId="3" w16cid:durableId="1897350705">
    <w:abstractNumId w:val="1"/>
  </w:num>
  <w:num w:numId="4" w16cid:durableId="43976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21"/>
    <w:rsid w:val="00005934"/>
    <w:rsid w:val="00036DEE"/>
    <w:rsid w:val="00057FE7"/>
    <w:rsid w:val="00064C4E"/>
    <w:rsid w:val="0008024C"/>
    <w:rsid w:val="00091A07"/>
    <w:rsid w:val="000A0ED1"/>
    <w:rsid w:val="000C01F8"/>
    <w:rsid w:val="000D58E1"/>
    <w:rsid w:val="00170E21"/>
    <w:rsid w:val="001D4818"/>
    <w:rsid w:val="002069E9"/>
    <w:rsid w:val="0028438F"/>
    <w:rsid w:val="002B10E5"/>
    <w:rsid w:val="002F6EF6"/>
    <w:rsid w:val="003148D5"/>
    <w:rsid w:val="003970FA"/>
    <w:rsid w:val="004517C4"/>
    <w:rsid w:val="004C1B1D"/>
    <w:rsid w:val="004F645B"/>
    <w:rsid w:val="004F6DF2"/>
    <w:rsid w:val="005123FD"/>
    <w:rsid w:val="005D22C4"/>
    <w:rsid w:val="00613D09"/>
    <w:rsid w:val="00614260"/>
    <w:rsid w:val="00680392"/>
    <w:rsid w:val="0069302A"/>
    <w:rsid w:val="006A7AD0"/>
    <w:rsid w:val="007B0042"/>
    <w:rsid w:val="007E53CC"/>
    <w:rsid w:val="00903995"/>
    <w:rsid w:val="00914103"/>
    <w:rsid w:val="00932E70"/>
    <w:rsid w:val="00944077"/>
    <w:rsid w:val="00A84CFA"/>
    <w:rsid w:val="00AC7424"/>
    <w:rsid w:val="00B06C42"/>
    <w:rsid w:val="00B17FED"/>
    <w:rsid w:val="00B34D0A"/>
    <w:rsid w:val="00B81021"/>
    <w:rsid w:val="00C03542"/>
    <w:rsid w:val="00C05820"/>
    <w:rsid w:val="00C90D1D"/>
    <w:rsid w:val="00C90E83"/>
    <w:rsid w:val="00CC71C7"/>
    <w:rsid w:val="00CC75C5"/>
    <w:rsid w:val="00CD1247"/>
    <w:rsid w:val="00D649D7"/>
    <w:rsid w:val="00D91326"/>
    <w:rsid w:val="00DB4C9E"/>
    <w:rsid w:val="00E17893"/>
    <w:rsid w:val="00E860F6"/>
    <w:rsid w:val="00F017A1"/>
    <w:rsid w:val="00F2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6A73"/>
  <w15:chartTrackingRefBased/>
  <w15:docId w15:val="{58D2AF19-71A6-4683-B21F-3F72745A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6DE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36DEE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0E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5C5"/>
  </w:style>
  <w:style w:type="paragraph" w:styleId="Podnoje">
    <w:name w:val="footer"/>
    <w:basedOn w:val="Normal"/>
    <w:link w:val="Podnoje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5C5"/>
  </w:style>
  <w:style w:type="character" w:customStyle="1" w:styleId="Naslov1Char">
    <w:name w:val="Naslov 1 Char"/>
    <w:basedOn w:val="Zadanifontodlomka"/>
    <w:link w:val="Naslov1"/>
    <w:uiPriority w:val="9"/>
    <w:rsid w:val="00036DEE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36DEE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4F6DF2"/>
    <w:pPr>
      <w:jc w:val="left"/>
      <w:outlineLvl w:val="9"/>
    </w:pPr>
    <w:rPr>
      <w:rFonts w:asciiTheme="majorHAnsi" w:hAnsiTheme="majorHAnsi" w:cstheme="majorBidi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4F6DF2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F6DF2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4F6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488A-7A53-409A-AF3D-5DAD7129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Vrčak</dc:creator>
  <cp:keywords/>
  <dc:description/>
  <cp:lastModifiedBy>Ana Gabrić</cp:lastModifiedBy>
  <cp:revision>5</cp:revision>
  <cp:lastPrinted>2025-01-31T15:02:00Z</cp:lastPrinted>
  <dcterms:created xsi:type="dcterms:W3CDTF">2025-01-31T10:02:00Z</dcterms:created>
  <dcterms:modified xsi:type="dcterms:W3CDTF">2025-01-31T15:14:00Z</dcterms:modified>
</cp:coreProperties>
</file>